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99C86"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bookmarkStart w:id="0" w:name="_Hlk121125553"/>
      <w:r w:rsidRPr="001F2EAD">
        <w:rPr>
          <w:rFonts w:ascii="Times New Roman" w:eastAsia="Times New Roman" w:hAnsi="Times New Roman"/>
          <w:b/>
          <w:noProof/>
          <w:sz w:val="24"/>
          <w:szCs w:val="24"/>
          <w:lang w:eastAsia="sl-SI"/>
        </w:rPr>
        <w:drawing>
          <wp:inline distT="0" distB="0" distL="0" distR="0" wp14:anchorId="3470EF3A" wp14:editId="6B9663FA">
            <wp:extent cx="3228975" cy="495300"/>
            <wp:effectExtent l="0" t="0" r="9525" b="0"/>
            <wp:docPr id="907877891" name="Slika 1" descr="Slika, ki vsebuje besede logotip&#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Slika, ki vsebuje besede logotip&#10;&#10;Opis je samodejno ustvarje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17F678BB"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OBLAKOVA ULICA 5</w:t>
      </w:r>
    </w:p>
    <w:p w14:paraId="65824C50"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3000 CELJE    </w:t>
      </w:r>
    </w:p>
    <w:p w14:paraId="52B6839C" w14:textId="77777777" w:rsidR="00364CD7" w:rsidRPr="001F2EAD" w:rsidRDefault="00364CD7" w:rsidP="00364CD7">
      <w:pPr>
        <w:tabs>
          <w:tab w:val="left" w:pos="5835"/>
        </w:tabs>
        <w:spacing w:after="0"/>
        <w:ind w:firstLine="708"/>
        <w:jc w:val="both"/>
        <w:rPr>
          <w:rFonts w:ascii="Times New Roman" w:eastAsia="Times New Roman" w:hAnsi="Times New Roman"/>
          <w:b/>
          <w:sz w:val="24"/>
          <w:szCs w:val="24"/>
          <w:lang w:eastAsia="sl-SI"/>
        </w:rPr>
      </w:pPr>
      <w:proofErr w:type="spellStart"/>
      <w:r w:rsidRPr="001F2EAD">
        <w:rPr>
          <w:rFonts w:ascii="Times New Roman" w:eastAsia="Times New Roman" w:hAnsi="Times New Roman"/>
          <w:b/>
          <w:sz w:val="24"/>
          <w:szCs w:val="24"/>
          <w:lang w:eastAsia="sl-SI"/>
        </w:rPr>
        <w:t>tel</w:t>
      </w:r>
      <w:proofErr w:type="spellEnd"/>
      <w:r w:rsidRPr="001F2EAD">
        <w:rPr>
          <w:rFonts w:ascii="Times New Roman" w:eastAsia="Times New Roman" w:hAnsi="Times New Roman"/>
          <w:b/>
          <w:sz w:val="24"/>
          <w:szCs w:val="24"/>
          <w:lang w:eastAsia="sl-SI"/>
        </w:rPr>
        <w:t>: (03) 42 33 000</w:t>
      </w:r>
      <w:r w:rsidRPr="001F2EAD">
        <w:rPr>
          <w:rFonts w:ascii="Times New Roman" w:eastAsia="Times New Roman" w:hAnsi="Times New Roman"/>
          <w:b/>
          <w:sz w:val="24"/>
          <w:szCs w:val="24"/>
          <w:lang w:eastAsia="sl-SI"/>
        </w:rPr>
        <w:tab/>
      </w:r>
    </w:p>
    <w:p w14:paraId="3EE3DCC0" w14:textId="77777777" w:rsidR="00364CD7" w:rsidRPr="001F2EAD" w:rsidRDefault="00364CD7" w:rsidP="00364CD7">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p>
    <w:p w14:paraId="46988CDD" w14:textId="3D1A587A" w:rsidR="00364CD7" w:rsidRPr="006E2D59" w:rsidRDefault="00364CD7" w:rsidP="00364CD7">
      <w:pPr>
        <w:spacing w:after="0"/>
        <w:jc w:val="both"/>
        <w:rPr>
          <w:rFonts w:ascii="Times New Roman" w:eastAsia="Times New Roman" w:hAnsi="Times New Roman"/>
          <w:b/>
          <w:bCs/>
          <w:sz w:val="24"/>
          <w:szCs w:val="24"/>
          <w:u w:val="single"/>
          <w:lang w:eastAsia="sl-SI"/>
        </w:rPr>
      </w:pPr>
      <w:r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u w:val="single"/>
          <w:lang w:eastAsia="sl-SI"/>
        </w:rPr>
        <w:t>Postopek</w:t>
      </w:r>
      <w:r w:rsidR="00E848EE">
        <w:rPr>
          <w:rFonts w:ascii="Times New Roman" w:eastAsia="Times New Roman" w:hAnsi="Times New Roman"/>
          <w:sz w:val="24"/>
          <w:szCs w:val="24"/>
          <w:u w:val="single"/>
          <w:lang w:eastAsia="sl-SI"/>
        </w:rPr>
        <w:t xml:space="preserve"> </w:t>
      </w:r>
      <w:r w:rsidR="007D6E08">
        <w:rPr>
          <w:rFonts w:ascii="Times New Roman" w:eastAsia="Times New Roman" w:hAnsi="Times New Roman"/>
          <w:b/>
          <w:bCs/>
          <w:sz w:val="24"/>
          <w:szCs w:val="24"/>
          <w:u w:val="single"/>
          <w:lang w:eastAsia="sl-SI"/>
        </w:rPr>
        <w:t>9</w:t>
      </w:r>
      <w:r w:rsidR="00E42B89">
        <w:rPr>
          <w:rFonts w:ascii="Times New Roman" w:eastAsia="Times New Roman" w:hAnsi="Times New Roman"/>
          <w:b/>
          <w:bCs/>
          <w:sz w:val="24"/>
          <w:szCs w:val="24"/>
          <w:u w:val="single"/>
          <w:lang w:eastAsia="sl-SI"/>
        </w:rPr>
        <w:t>9</w:t>
      </w:r>
      <w:r w:rsidRPr="001F2EAD">
        <w:rPr>
          <w:rFonts w:ascii="Times New Roman" w:eastAsia="Times New Roman" w:hAnsi="Times New Roman"/>
          <w:sz w:val="24"/>
          <w:szCs w:val="24"/>
          <w:u w:val="single"/>
          <w:lang w:eastAsia="sl-SI"/>
        </w:rPr>
        <w:t>-</w:t>
      </w:r>
      <w:r w:rsidRPr="001F2EAD">
        <w:rPr>
          <w:rFonts w:ascii="Times New Roman" w:eastAsia="Times New Roman" w:hAnsi="Times New Roman"/>
          <w:b/>
          <w:sz w:val="24"/>
          <w:szCs w:val="24"/>
          <w:u w:val="single"/>
          <w:lang w:eastAsia="sl-SI"/>
        </w:rPr>
        <w:t>202</w:t>
      </w:r>
      <w:r w:rsidR="00B15D4A">
        <w:rPr>
          <w:rFonts w:ascii="Times New Roman" w:eastAsia="Times New Roman" w:hAnsi="Times New Roman"/>
          <w:b/>
          <w:sz w:val="24"/>
          <w:szCs w:val="24"/>
          <w:u w:val="single"/>
          <w:lang w:eastAsia="sl-SI"/>
        </w:rPr>
        <w:t>4</w:t>
      </w:r>
      <w:r w:rsidRPr="001F2EAD">
        <w:rPr>
          <w:rFonts w:ascii="Times New Roman" w:eastAsia="Times New Roman" w:hAnsi="Times New Roman"/>
          <w:b/>
          <w:sz w:val="24"/>
          <w:szCs w:val="24"/>
          <w:u w:val="single"/>
          <w:lang w:eastAsia="sl-SI"/>
        </w:rPr>
        <w:t>-</w:t>
      </w:r>
      <w:r w:rsidR="001E347A" w:rsidRPr="001F2EAD">
        <w:rPr>
          <w:rFonts w:ascii="Times New Roman" w:eastAsia="Times New Roman" w:hAnsi="Times New Roman"/>
          <w:b/>
          <w:sz w:val="24"/>
          <w:szCs w:val="24"/>
          <w:u w:val="single"/>
          <w:lang w:eastAsia="sl-SI"/>
        </w:rPr>
        <w:t>S</w:t>
      </w:r>
      <w:r w:rsidR="0080324B">
        <w:rPr>
          <w:rFonts w:ascii="Times New Roman" w:eastAsia="Times New Roman" w:hAnsi="Times New Roman"/>
          <w:b/>
          <w:sz w:val="24"/>
          <w:szCs w:val="24"/>
          <w:u w:val="single"/>
          <w:lang w:eastAsia="sl-SI"/>
        </w:rPr>
        <w:t>Š</w:t>
      </w:r>
      <w:r w:rsidRPr="001F2EAD">
        <w:rPr>
          <w:rFonts w:ascii="Times New Roman" w:eastAsia="Times New Roman" w:hAnsi="Times New Roman"/>
          <w:b/>
          <w:sz w:val="24"/>
          <w:szCs w:val="24"/>
          <w:u w:val="single"/>
          <w:lang w:eastAsia="sl-SI"/>
        </w:rPr>
        <w:t>/VH_</w:t>
      </w:r>
    </w:p>
    <w:p w14:paraId="6560CF54" w14:textId="77777777" w:rsidR="0053483C" w:rsidRPr="001F2EAD" w:rsidRDefault="0053483C" w:rsidP="00364CD7">
      <w:pPr>
        <w:spacing w:after="0"/>
        <w:jc w:val="both"/>
        <w:rPr>
          <w:rFonts w:ascii="Times New Roman" w:hAnsi="Times New Roman"/>
          <w:sz w:val="24"/>
          <w:szCs w:val="24"/>
        </w:rPr>
      </w:pPr>
    </w:p>
    <w:p w14:paraId="4DFEA993"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p>
    <w:p w14:paraId="3DBC40F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7A16533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POVABILO K ODDAJI PONUDBE </w:t>
      </w:r>
    </w:p>
    <w:p w14:paraId="45848535" w14:textId="77777777" w:rsidR="00364CD7" w:rsidRPr="001F2EAD" w:rsidRDefault="00364CD7" w:rsidP="00364CD7">
      <w:pPr>
        <w:spacing w:after="0"/>
        <w:jc w:val="both"/>
        <w:rPr>
          <w:rFonts w:ascii="Times New Roman" w:eastAsia="Times New Roman" w:hAnsi="Times New Roman"/>
          <w:sz w:val="24"/>
          <w:szCs w:val="24"/>
          <w:lang w:eastAsia="sl-SI"/>
        </w:rPr>
      </w:pPr>
    </w:p>
    <w:p w14:paraId="07F71CB2" w14:textId="77777777" w:rsidR="0053483C" w:rsidRPr="00B73933" w:rsidRDefault="0053483C" w:rsidP="00364CD7">
      <w:pPr>
        <w:spacing w:after="0"/>
        <w:jc w:val="both"/>
        <w:rPr>
          <w:rFonts w:ascii="Times New Roman" w:eastAsia="Times New Roman" w:hAnsi="Times New Roman"/>
          <w:sz w:val="24"/>
          <w:szCs w:val="24"/>
          <w:lang w:eastAsia="sl-SI"/>
        </w:rPr>
      </w:pPr>
    </w:p>
    <w:p w14:paraId="2E14955B" w14:textId="4C81BEC3" w:rsidR="00364CD7" w:rsidRDefault="00364CD7" w:rsidP="00364CD7">
      <w:pPr>
        <w:spacing w:after="0"/>
        <w:jc w:val="both"/>
        <w:rPr>
          <w:rFonts w:ascii="Times New Roman" w:eastAsia="Times New Roman" w:hAnsi="Times New Roman"/>
          <w:sz w:val="24"/>
          <w:szCs w:val="24"/>
          <w:lang w:eastAsia="sl-SI"/>
        </w:rPr>
      </w:pPr>
      <w:r w:rsidRPr="00923279">
        <w:rPr>
          <w:rFonts w:ascii="Times New Roman" w:eastAsia="Times New Roman" w:hAnsi="Times New Roman"/>
          <w:sz w:val="24"/>
          <w:szCs w:val="24"/>
          <w:lang w:eastAsia="sl-SI"/>
        </w:rPr>
        <w:t xml:space="preserve">Vabimo vas k oddaji ponudbe za predmet: </w:t>
      </w:r>
      <w:r w:rsidR="00C967E5">
        <w:rPr>
          <w:rFonts w:ascii="Times New Roman" w:eastAsia="Times New Roman" w:hAnsi="Times New Roman"/>
          <w:sz w:val="24"/>
          <w:szCs w:val="24"/>
          <w:lang w:eastAsia="sl-SI"/>
        </w:rPr>
        <w:t xml:space="preserve"> </w:t>
      </w:r>
    </w:p>
    <w:p w14:paraId="54E680E4" w14:textId="77777777" w:rsidR="00C967E5" w:rsidRPr="00F369FD" w:rsidRDefault="00C967E5" w:rsidP="00364CD7">
      <w:pPr>
        <w:spacing w:after="0"/>
        <w:jc w:val="both"/>
        <w:rPr>
          <w:rFonts w:ascii="Times New Roman" w:eastAsia="Times New Roman" w:hAnsi="Times New Roman"/>
          <w:sz w:val="24"/>
          <w:szCs w:val="24"/>
          <w:lang w:eastAsia="sl-SI"/>
        </w:rPr>
      </w:pPr>
    </w:p>
    <w:p w14:paraId="1C3F6215" w14:textId="77777777" w:rsidR="00854E53" w:rsidRPr="00F369FD" w:rsidRDefault="00854E53" w:rsidP="00854E53">
      <w:pPr>
        <w:spacing w:after="0"/>
        <w:jc w:val="both"/>
        <w:rPr>
          <w:rFonts w:ascii="Times New Roman" w:eastAsia="Times New Roman" w:hAnsi="Times New Roman"/>
          <w:sz w:val="24"/>
          <w:szCs w:val="24"/>
          <w:lang w:eastAsia="sl-SI"/>
        </w:rPr>
      </w:pPr>
    </w:p>
    <w:p w14:paraId="10A828DC" w14:textId="6EAAE117" w:rsidR="00854E53" w:rsidRPr="00E42B89" w:rsidRDefault="00E42B89" w:rsidP="00E42B89">
      <w:pPr>
        <w:pStyle w:val="Odstavekseznama"/>
        <w:numPr>
          <w:ilvl w:val="0"/>
          <w:numId w:val="7"/>
        </w:numPr>
        <w:rPr>
          <w:rFonts w:ascii="Times New Roman" w:hAnsi="Times New Roman"/>
          <w:color w:val="000000"/>
          <w:sz w:val="24"/>
          <w:szCs w:val="24"/>
          <w:lang w:eastAsia="sl-SI"/>
        </w:rPr>
      </w:pPr>
      <w:r w:rsidRPr="00E42B89">
        <w:rPr>
          <w:rFonts w:ascii="Times New Roman" w:hAnsi="Times New Roman"/>
          <w:b/>
          <w:bCs/>
          <w:color w:val="000000"/>
          <w:sz w:val="24"/>
          <w:szCs w:val="24"/>
          <w:lang w:eastAsia="sl-SI"/>
        </w:rPr>
        <w:t>Test na okultno krvavitev v blatu</w:t>
      </w:r>
    </w:p>
    <w:p w14:paraId="1E344083" w14:textId="39B42839" w:rsidR="00854E53" w:rsidRDefault="00854E53" w:rsidP="00854E53">
      <w:pPr>
        <w:jc w:val="center"/>
        <w:rPr>
          <w:rFonts w:ascii="Times New Roman" w:hAnsi="Times New Roman"/>
          <w:b/>
          <w:bCs/>
          <w:sz w:val="18"/>
          <w:szCs w:val="18"/>
        </w:rPr>
      </w:pPr>
      <w:r w:rsidRPr="00E42B89">
        <w:rPr>
          <w:rFonts w:ascii="Times New Roman" w:hAnsi="Times New Roman"/>
          <w:b/>
          <w:bCs/>
          <w:sz w:val="18"/>
          <w:szCs w:val="18"/>
        </w:rPr>
        <w:t xml:space="preserve">Letna količina: </w:t>
      </w:r>
    </w:p>
    <w:tbl>
      <w:tblPr>
        <w:tblW w:w="4620" w:type="dxa"/>
        <w:tblInd w:w="-3" w:type="dxa"/>
        <w:tblCellMar>
          <w:left w:w="0" w:type="dxa"/>
          <w:right w:w="0" w:type="dxa"/>
        </w:tblCellMar>
        <w:tblLook w:val="04A0" w:firstRow="1" w:lastRow="0" w:firstColumn="1" w:lastColumn="0" w:noHBand="0" w:noVBand="1"/>
      </w:tblPr>
      <w:tblGrid>
        <w:gridCol w:w="1358"/>
        <w:gridCol w:w="1772"/>
        <w:gridCol w:w="680"/>
        <w:gridCol w:w="810"/>
      </w:tblGrid>
      <w:tr w:rsidR="00E42B89" w14:paraId="7BBCC003" w14:textId="77777777" w:rsidTr="00E42B89">
        <w:trPr>
          <w:trHeight w:val="1455"/>
        </w:trPr>
        <w:tc>
          <w:tcPr>
            <w:tcW w:w="1371" w:type="dxa"/>
            <w:tcBorders>
              <w:top w:val="single" w:sz="8" w:space="0" w:color="C0C0C0"/>
              <w:left w:val="single" w:sz="8" w:space="0" w:color="C0C0C0"/>
              <w:bottom w:val="single" w:sz="8" w:space="0" w:color="C0C0C0"/>
              <w:right w:val="single" w:sz="8" w:space="0" w:color="C0C0C0"/>
            </w:tcBorders>
            <w:tcMar>
              <w:top w:w="0" w:type="dxa"/>
              <w:left w:w="70" w:type="dxa"/>
              <w:bottom w:w="0" w:type="dxa"/>
              <w:right w:w="70" w:type="dxa"/>
            </w:tcMar>
            <w:vAlign w:val="bottom"/>
            <w:hideMark/>
          </w:tcPr>
          <w:p w14:paraId="32477D83" w14:textId="710592BD" w:rsidR="00E42B89" w:rsidRDefault="00E42B89">
            <w:pPr>
              <w:rPr>
                <w:rFonts w:eastAsiaTheme="minorHAnsi" w:cs="Calibri"/>
                <w:color w:val="000000"/>
                <w:sz w:val="18"/>
                <w:szCs w:val="18"/>
                <w:lang w:eastAsia="sl-SI"/>
              </w:rPr>
            </w:pPr>
          </w:p>
        </w:tc>
        <w:tc>
          <w:tcPr>
            <w:tcW w:w="1750" w:type="dxa"/>
            <w:tcBorders>
              <w:top w:val="single" w:sz="8" w:space="0" w:color="C0C0C0"/>
              <w:left w:val="nil"/>
              <w:bottom w:val="single" w:sz="8" w:space="0" w:color="C0C0C0"/>
              <w:right w:val="single" w:sz="8" w:space="0" w:color="C0C0C0"/>
            </w:tcBorders>
            <w:tcMar>
              <w:top w:w="0" w:type="dxa"/>
              <w:left w:w="70" w:type="dxa"/>
              <w:bottom w:w="0" w:type="dxa"/>
              <w:right w:w="70" w:type="dxa"/>
            </w:tcMar>
            <w:vAlign w:val="bottom"/>
            <w:hideMark/>
          </w:tcPr>
          <w:p w14:paraId="7BA6E9BF" w14:textId="77777777" w:rsidR="00E42B89" w:rsidRDefault="00E42B89">
            <w:pPr>
              <w:rPr>
                <w:rFonts w:cs="Calibri"/>
                <w:color w:val="000000"/>
                <w:sz w:val="18"/>
                <w:szCs w:val="18"/>
                <w:lang w:eastAsia="sl-SI"/>
              </w:rPr>
            </w:pPr>
            <w:r>
              <w:rPr>
                <w:rFonts w:cs="Calibri"/>
                <w:color w:val="000000"/>
                <w:sz w:val="18"/>
                <w:szCs w:val="18"/>
                <w:lang w:eastAsia="sl-SI"/>
              </w:rPr>
              <w:t>TEST NA OKULTNO  KRVAVITEV v blatu- potrditveni imunološki test  (vključen mora biti  kontrolni material)</w:t>
            </w:r>
          </w:p>
        </w:tc>
        <w:tc>
          <w:tcPr>
            <w:tcW w:w="684" w:type="dxa"/>
            <w:tcBorders>
              <w:top w:val="single" w:sz="8" w:space="0" w:color="C0C0C0"/>
              <w:left w:val="nil"/>
              <w:bottom w:val="single" w:sz="8" w:space="0" w:color="C0C0C0"/>
              <w:right w:val="single" w:sz="8" w:space="0" w:color="C0C0C0"/>
            </w:tcBorders>
            <w:tcMar>
              <w:top w:w="0" w:type="dxa"/>
              <w:left w:w="70" w:type="dxa"/>
              <w:bottom w:w="0" w:type="dxa"/>
              <w:right w:w="70" w:type="dxa"/>
            </w:tcMar>
            <w:vAlign w:val="bottom"/>
            <w:hideMark/>
          </w:tcPr>
          <w:p w14:paraId="4D623873" w14:textId="77777777" w:rsidR="00E42B89" w:rsidRDefault="00E42B89">
            <w:pPr>
              <w:rPr>
                <w:rFonts w:cs="Calibri"/>
                <w:color w:val="000000"/>
                <w:sz w:val="18"/>
                <w:szCs w:val="18"/>
                <w:lang w:eastAsia="sl-SI"/>
              </w:rPr>
            </w:pPr>
            <w:r>
              <w:rPr>
                <w:rFonts w:cs="Calibri"/>
                <w:color w:val="000000"/>
                <w:sz w:val="18"/>
                <w:szCs w:val="18"/>
                <w:lang w:eastAsia="sl-SI"/>
              </w:rPr>
              <w:t>20</w:t>
            </w:r>
          </w:p>
        </w:tc>
        <w:tc>
          <w:tcPr>
            <w:tcW w:w="815" w:type="dxa"/>
            <w:tcBorders>
              <w:top w:val="single" w:sz="8" w:space="0" w:color="C0C0C0"/>
              <w:left w:val="nil"/>
              <w:bottom w:val="single" w:sz="8" w:space="0" w:color="C0C0C0"/>
              <w:right w:val="single" w:sz="8" w:space="0" w:color="C0C0C0"/>
            </w:tcBorders>
            <w:tcMar>
              <w:top w:w="0" w:type="dxa"/>
              <w:left w:w="70" w:type="dxa"/>
              <w:bottom w:w="0" w:type="dxa"/>
              <w:right w:w="70" w:type="dxa"/>
            </w:tcMar>
            <w:vAlign w:val="bottom"/>
            <w:hideMark/>
          </w:tcPr>
          <w:p w14:paraId="4C1C7B8D" w14:textId="7243DAE7" w:rsidR="00E42B89" w:rsidRDefault="00E42B89">
            <w:pPr>
              <w:rPr>
                <w:rFonts w:cs="Calibri"/>
                <w:color w:val="000000"/>
                <w:sz w:val="18"/>
                <w:szCs w:val="18"/>
                <w:lang w:eastAsia="sl-SI"/>
              </w:rPr>
            </w:pPr>
            <w:r>
              <w:rPr>
                <w:rFonts w:cs="Calibri"/>
                <w:color w:val="000000"/>
                <w:sz w:val="18"/>
                <w:szCs w:val="18"/>
                <w:lang w:eastAsia="sl-SI"/>
              </w:rPr>
              <w:t>SC</w:t>
            </w:r>
          </w:p>
        </w:tc>
      </w:tr>
    </w:tbl>
    <w:p w14:paraId="644AF423" w14:textId="77777777" w:rsidR="00E42B89" w:rsidRPr="00E42B89" w:rsidRDefault="00E42B89" w:rsidP="00854E53">
      <w:pPr>
        <w:jc w:val="center"/>
        <w:rPr>
          <w:rFonts w:ascii="Times New Roman" w:hAnsi="Times New Roman"/>
          <w:b/>
          <w:bCs/>
          <w:sz w:val="18"/>
          <w:szCs w:val="18"/>
        </w:rPr>
      </w:pPr>
    </w:p>
    <w:p w14:paraId="559BAB18" w14:textId="77777777" w:rsidR="00854E53" w:rsidRDefault="00854E53" w:rsidP="00854E53">
      <w:pPr>
        <w:rPr>
          <w:rFonts w:ascii="Times New Roman" w:hAnsi="Times New Roman"/>
          <w:sz w:val="24"/>
          <w:szCs w:val="24"/>
        </w:rPr>
      </w:pPr>
    </w:p>
    <w:p w14:paraId="4FFF98D3" w14:textId="77777777" w:rsidR="00854E53" w:rsidRPr="00923279" w:rsidRDefault="00854E53" w:rsidP="00854E53">
      <w:pPr>
        <w:jc w:val="center"/>
        <w:rPr>
          <w:rFonts w:ascii="Times New Roman" w:hAnsi="Times New Roman"/>
          <w:sz w:val="24"/>
          <w:szCs w:val="24"/>
        </w:rPr>
      </w:pPr>
      <w:r w:rsidRPr="00923279">
        <w:rPr>
          <w:rFonts w:ascii="Times New Roman" w:hAnsi="Times New Roman"/>
          <w:sz w:val="24"/>
          <w:szCs w:val="24"/>
        </w:rPr>
        <w:t>Sukcesivna dobava</w:t>
      </w:r>
    </w:p>
    <w:p w14:paraId="00B971D3" w14:textId="77777777" w:rsidR="00FE12CD" w:rsidRPr="00923279" w:rsidRDefault="00FE12CD" w:rsidP="00FE12CD">
      <w:pPr>
        <w:spacing w:after="0"/>
        <w:jc w:val="both"/>
        <w:rPr>
          <w:rFonts w:ascii="Times New Roman" w:eastAsia="Times New Roman" w:hAnsi="Times New Roman"/>
          <w:sz w:val="24"/>
          <w:szCs w:val="24"/>
          <w:lang w:eastAsia="sl-SI"/>
        </w:rPr>
      </w:pPr>
    </w:p>
    <w:p w14:paraId="55FCB691" w14:textId="77777777" w:rsidR="00FE12CD" w:rsidRDefault="00FE12CD" w:rsidP="00FE12CD">
      <w:pPr>
        <w:spacing w:after="0"/>
        <w:jc w:val="both"/>
        <w:rPr>
          <w:rFonts w:ascii="Times New Roman" w:eastAsia="Times New Roman" w:hAnsi="Times New Roman"/>
          <w:sz w:val="24"/>
          <w:szCs w:val="24"/>
          <w:lang w:eastAsia="sl-SI"/>
        </w:rPr>
      </w:pPr>
    </w:p>
    <w:p w14:paraId="7B512284" w14:textId="77777777" w:rsidR="00FE12CD" w:rsidRPr="00FE12CD" w:rsidRDefault="00FE12CD" w:rsidP="00FE12CD">
      <w:pPr>
        <w:spacing w:after="0"/>
        <w:jc w:val="both"/>
        <w:rPr>
          <w:rFonts w:ascii="Times New Roman" w:eastAsia="Times New Roman" w:hAnsi="Times New Roman"/>
          <w:sz w:val="24"/>
          <w:szCs w:val="24"/>
          <w:lang w:eastAsia="sl-SI"/>
        </w:rPr>
      </w:pPr>
    </w:p>
    <w:p w14:paraId="4AE927B2" w14:textId="77777777" w:rsidR="00364CD7" w:rsidRPr="0036513E" w:rsidRDefault="0053483C" w:rsidP="00364CD7">
      <w:pPr>
        <w:spacing w:after="0"/>
        <w:jc w:val="both"/>
        <w:rPr>
          <w:rFonts w:ascii="Times New Roman" w:eastAsia="Times New Roman" w:hAnsi="Times New Roman"/>
          <w:b/>
          <w:bCs/>
          <w:sz w:val="24"/>
          <w:szCs w:val="24"/>
          <w:lang w:eastAsia="sl-SI"/>
        </w:rPr>
      </w:pPr>
      <w:r w:rsidRPr="0036513E">
        <w:rPr>
          <w:rFonts w:ascii="Times New Roman" w:eastAsia="Times New Roman" w:hAnsi="Times New Roman"/>
          <w:b/>
          <w:bCs/>
          <w:sz w:val="24"/>
          <w:szCs w:val="24"/>
          <w:lang w:eastAsia="sl-SI"/>
        </w:rPr>
        <w:t>SPLOŠNE ZAHTEVE</w:t>
      </w:r>
    </w:p>
    <w:p w14:paraId="6DA4B4A6" w14:textId="77777777" w:rsidR="00364CD7" w:rsidRPr="0036513E" w:rsidRDefault="00364CD7" w:rsidP="00364CD7">
      <w:pPr>
        <w:spacing w:after="0"/>
        <w:rPr>
          <w:rFonts w:ascii="Times New Roman" w:eastAsia="Times New Roman" w:hAnsi="Times New Roman"/>
          <w:sz w:val="24"/>
          <w:szCs w:val="24"/>
        </w:rPr>
      </w:pPr>
    </w:p>
    <w:p w14:paraId="57890A79" w14:textId="77777777" w:rsidR="005126C3" w:rsidRPr="0036513E" w:rsidRDefault="005126C3" w:rsidP="00F1026B">
      <w:pPr>
        <w:numPr>
          <w:ilvl w:val="0"/>
          <w:numId w:val="1"/>
        </w:numPr>
        <w:suppressAutoHyphens w:val="0"/>
        <w:spacing w:after="0" w:line="276" w:lineRule="auto"/>
        <w:jc w:val="both"/>
        <w:rPr>
          <w:rFonts w:ascii="Times New Roman" w:eastAsiaTheme="minorHAnsi" w:hAnsi="Times New Roman"/>
          <w:sz w:val="24"/>
          <w:szCs w:val="24"/>
          <w:lang w:eastAsia="zh-CN"/>
        </w:rPr>
      </w:pPr>
      <w:r w:rsidRPr="0036513E">
        <w:rPr>
          <w:rFonts w:ascii="Times New Roman" w:hAnsi="Times New Roman"/>
          <w:sz w:val="24"/>
          <w:szCs w:val="24"/>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774F4D75" w14:textId="77777777" w:rsidR="005126C3" w:rsidRPr="0036513E" w:rsidRDefault="005126C3" w:rsidP="005126C3">
      <w:pPr>
        <w:suppressAutoHyphens w:val="0"/>
        <w:spacing w:after="0" w:line="276" w:lineRule="auto"/>
        <w:ind w:left="720"/>
        <w:jc w:val="both"/>
        <w:rPr>
          <w:rFonts w:ascii="Times New Roman" w:eastAsiaTheme="minorHAnsi" w:hAnsi="Times New Roman"/>
          <w:sz w:val="24"/>
          <w:szCs w:val="24"/>
          <w:lang w:eastAsia="zh-CN"/>
        </w:rPr>
      </w:pPr>
    </w:p>
    <w:p w14:paraId="30AC941A" w14:textId="36B3034E" w:rsidR="005126C3" w:rsidRPr="0036513E" w:rsidRDefault="005126C3" w:rsidP="00F1026B">
      <w:pPr>
        <w:pStyle w:val="Odstavekseznama"/>
        <w:numPr>
          <w:ilvl w:val="0"/>
          <w:numId w:val="1"/>
        </w:numPr>
        <w:spacing w:line="276" w:lineRule="auto"/>
        <w:jc w:val="both"/>
        <w:rPr>
          <w:rFonts w:ascii="Times New Roman" w:eastAsiaTheme="minorHAnsi" w:hAnsi="Times New Roman"/>
          <w:sz w:val="24"/>
          <w:szCs w:val="24"/>
          <w:lang w:eastAsia="sl-SI"/>
        </w:rPr>
      </w:pPr>
      <w:r w:rsidRPr="0036513E">
        <w:rPr>
          <w:rFonts w:ascii="Times New Roman" w:hAnsi="Times New Roman"/>
          <w:sz w:val="24"/>
          <w:szCs w:val="24"/>
          <w:lang w:eastAsia="sl-SI"/>
        </w:rPr>
        <w:t>Naročnik bo ponudnike, ki so oddali ponudbo skladno z določilom drugega odstavka 21. člena ZJN-3 pisno obvestil najkasneje v roku 30 dni od oddaje evidenčnega naročila.</w:t>
      </w:r>
    </w:p>
    <w:p w14:paraId="017A9AC7" w14:textId="77777777" w:rsidR="0036513E" w:rsidRPr="0036513E" w:rsidRDefault="0036513E" w:rsidP="00F1026B">
      <w:pPr>
        <w:numPr>
          <w:ilvl w:val="0"/>
          <w:numId w:val="1"/>
        </w:numPr>
        <w:suppressAutoHyphens w:val="0"/>
        <w:spacing w:after="0"/>
        <w:jc w:val="both"/>
        <w:rPr>
          <w:rFonts w:eastAsia="Times New Roman"/>
          <w:sz w:val="24"/>
          <w:szCs w:val="24"/>
        </w:rPr>
      </w:pPr>
      <w:r w:rsidRPr="0036513E">
        <w:rPr>
          <w:rFonts w:ascii="Times New Roman" w:eastAsia="Times New Roman" w:hAnsi="Times New Roman"/>
          <w:sz w:val="24"/>
          <w:szCs w:val="24"/>
        </w:rPr>
        <w:t>Naročnik je v Specifikacijah zahtev oz. koda artikla navedel tip opreme izključno z namenom, da se določi zahtevana raven kakovosti. V ponudbi lahko ponudite tudi artikel drugih proizvajalcev, vendar mora biti le ta enakovredna.</w:t>
      </w:r>
    </w:p>
    <w:p w14:paraId="56057D19" w14:textId="77777777" w:rsidR="0036513E" w:rsidRPr="0036513E" w:rsidRDefault="0036513E" w:rsidP="0036513E">
      <w:pPr>
        <w:pStyle w:val="Odstavekseznama"/>
        <w:suppressAutoHyphens w:val="0"/>
        <w:autoSpaceDE w:val="0"/>
        <w:autoSpaceDN/>
        <w:spacing w:after="0"/>
        <w:jc w:val="both"/>
        <w:rPr>
          <w:rFonts w:ascii="Times New Roman" w:eastAsia="Times New Roman" w:hAnsi="Times New Roman"/>
          <w:b/>
          <w:sz w:val="24"/>
          <w:szCs w:val="24"/>
          <w:lang w:eastAsia="sl-SI"/>
        </w:rPr>
      </w:pPr>
    </w:p>
    <w:p w14:paraId="08E9A3A4" w14:textId="72057279" w:rsidR="00644E63" w:rsidRPr="0036513E" w:rsidRDefault="000B2942" w:rsidP="00F1026B">
      <w:pPr>
        <w:pStyle w:val="Odstavekseznama"/>
        <w:numPr>
          <w:ilvl w:val="0"/>
          <w:numId w:val="1"/>
        </w:numPr>
        <w:suppressAutoHyphens w:val="0"/>
        <w:autoSpaceDE w:val="0"/>
        <w:autoSpaceDN/>
        <w:spacing w:after="0"/>
        <w:jc w:val="both"/>
        <w:rPr>
          <w:rFonts w:ascii="Times New Roman" w:eastAsia="Times New Roman" w:hAnsi="Times New Roman"/>
          <w:b/>
          <w:sz w:val="24"/>
          <w:szCs w:val="24"/>
          <w:lang w:eastAsia="sl-SI"/>
        </w:rPr>
      </w:pPr>
      <w:r w:rsidRPr="0036513E">
        <w:rPr>
          <w:rFonts w:ascii="Times New Roman" w:hAnsi="Times New Roman"/>
          <w:sz w:val="24"/>
          <w:szCs w:val="24"/>
        </w:rPr>
        <w:t xml:space="preserve">Ponudbene  vrednosti vključujejo: vse stroške, davke in morebitne popuste, stroške dela, režijske stroške, morebitne nadure, amortizacijo opreme, stroške dostave, odvoza, </w:t>
      </w:r>
      <w:r w:rsidRPr="0036513E">
        <w:rPr>
          <w:rFonts w:ascii="Times New Roman" w:hAnsi="Times New Roman"/>
          <w:sz w:val="24"/>
          <w:szCs w:val="24"/>
        </w:rPr>
        <w:lastRenderedPageBreak/>
        <w:t xml:space="preserve">menjave blaga, rokovanja in del povezanih z embalažo, in morebitne druge stroške, ki vplivajo na izračun cene. </w:t>
      </w:r>
    </w:p>
    <w:p w14:paraId="06377584" w14:textId="77777777" w:rsidR="000B2942" w:rsidRPr="0036513E" w:rsidRDefault="000B2942" w:rsidP="000B2942">
      <w:pPr>
        <w:pStyle w:val="Odstavekseznama"/>
        <w:suppressAutoHyphens w:val="0"/>
        <w:autoSpaceDE w:val="0"/>
        <w:autoSpaceDN/>
        <w:spacing w:after="0"/>
        <w:jc w:val="both"/>
        <w:rPr>
          <w:rFonts w:ascii="Times New Roman" w:eastAsia="Times New Roman" w:hAnsi="Times New Roman"/>
          <w:b/>
          <w:sz w:val="24"/>
          <w:szCs w:val="24"/>
          <w:lang w:eastAsia="sl-SI"/>
        </w:rPr>
      </w:pPr>
    </w:p>
    <w:p w14:paraId="18A3FF81" w14:textId="77777777" w:rsidR="00365378"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b/>
          <w:bCs/>
          <w:sz w:val="24"/>
          <w:szCs w:val="24"/>
          <w:lang w:eastAsia="sl-SI"/>
        </w:rPr>
      </w:pPr>
      <w:r w:rsidRPr="0036513E">
        <w:rPr>
          <w:rFonts w:ascii="Times New Roman" w:eastAsia="Times New Roman" w:hAnsi="Times New Roman"/>
          <w:b/>
          <w:sz w:val="24"/>
          <w:szCs w:val="24"/>
          <w:lang w:eastAsia="sl-SI"/>
        </w:rPr>
        <w:t>Naročnik bo naročal blago s pisno z naročilnico</w:t>
      </w:r>
      <w:r w:rsidRPr="0036513E">
        <w:rPr>
          <w:rFonts w:ascii="Times New Roman" w:eastAsia="Times New Roman" w:hAnsi="Times New Roman"/>
          <w:sz w:val="24"/>
          <w:szCs w:val="24"/>
          <w:lang w:eastAsia="sl-SI"/>
        </w:rPr>
        <w:t>.  Naročnik bo v naročilnici opredeliti vrste in količine blaga. Dobavitelj je dolžan najkasneje v roku dveh ur od prejema naročila, potrditi  prejem naročila in obvestiti naročnika o morebitno zamudi pri dobavi</w:t>
      </w:r>
      <w:r w:rsidRPr="001F2EAD">
        <w:rPr>
          <w:rFonts w:ascii="Times New Roman" w:eastAsia="Times New Roman" w:hAnsi="Times New Roman"/>
          <w:sz w:val="24"/>
          <w:szCs w:val="24"/>
          <w:lang w:eastAsia="sl-SI"/>
        </w:rPr>
        <w:t xml:space="preserve"> ali zamenjavi istovrstnega blaga.</w:t>
      </w:r>
      <w:r w:rsidR="00365378" w:rsidRPr="001F2EAD">
        <w:rPr>
          <w:rFonts w:ascii="Times New Roman" w:eastAsia="Times New Roman" w:hAnsi="Times New Roman"/>
          <w:sz w:val="24"/>
          <w:szCs w:val="24"/>
          <w:lang w:eastAsia="sl-SI"/>
        </w:rPr>
        <w:t xml:space="preserve"> </w:t>
      </w:r>
      <w:r w:rsidR="00365378" w:rsidRPr="001F2EAD">
        <w:rPr>
          <w:rFonts w:ascii="Times New Roman" w:eastAsia="Times New Roman" w:hAnsi="Times New Roman"/>
          <w:b/>
          <w:sz w:val="24"/>
          <w:szCs w:val="24"/>
          <w:lang w:eastAsia="sl-SI"/>
        </w:rPr>
        <w:t xml:space="preserve">Količine in vrste blaga po predračunu so okvirne in za naročnika niso obvezujoče. </w:t>
      </w:r>
    </w:p>
    <w:p w14:paraId="668DB454"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654BEAC2"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2C79F210"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Dobavitelj zagotavlja dostavo blaga </w:t>
      </w:r>
      <w:proofErr w:type="spellStart"/>
      <w:r w:rsidRPr="001F2EAD">
        <w:rPr>
          <w:rFonts w:ascii="Times New Roman" w:eastAsia="Times New Roman" w:hAnsi="Times New Roman"/>
          <w:sz w:val="24"/>
          <w:szCs w:val="24"/>
          <w:lang w:eastAsia="sl-SI"/>
        </w:rPr>
        <w:t>ddp</w:t>
      </w:r>
      <w:proofErr w:type="spellEnd"/>
      <w:r w:rsidRPr="001F2EAD">
        <w:rPr>
          <w:rFonts w:ascii="Times New Roman" w:eastAsia="Times New Roman" w:hAnsi="Times New Roman"/>
          <w:sz w:val="24"/>
          <w:szCs w:val="24"/>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5D4824A1"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3B22601" w14:textId="46AF4F85"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Naročnik se obvezuje blago prevzeti v celoti na podlagi pravilno izpolnjene dobavnice.</w:t>
      </w:r>
      <w:r w:rsidR="001E347A"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 xml:space="preserve">Šteje se, da je dobavnica pravilno izpolnjena, če vsebuje najmanj naslednje: </w:t>
      </w:r>
    </w:p>
    <w:p w14:paraId="5468D552"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naziv artikla</w:t>
      </w:r>
    </w:p>
    <w:p w14:paraId="54CC8647"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cena na enoto mere</w:t>
      </w:r>
    </w:p>
    <w:p w14:paraId="45482351"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količina</w:t>
      </w:r>
    </w:p>
    <w:p w14:paraId="7B7FA5E0"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morebitni popust</w:t>
      </w:r>
    </w:p>
    <w:p w14:paraId="6B0B7F34"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kataloška številka artikla</w:t>
      </w:r>
    </w:p>
    <w:p w14:paraId="331BDF68"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črtna koda</w:t>
      </w:r>
    </w:p>
    <w:p w14:paraId="4F5679D0"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dobaviteljeva šifra</w:t>
      </w:r>
    </w:p>
    <w:p w14:paraId="438C0305"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serijsko številko artikla</w:t>
      </w:r>
    </w:p>
    <w:p w14:paraId="6D5CA437"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rok uporabnosti</w:t>
      </w:r>
    </w:p>
    <w:p w14:paraId="1614C42D"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stopnjo DDV-ja</w:t>
      </w:r>
    </w:p>
    <w:p w14:paraId="35B69EEE"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številka naročilnice. </w:t>
      </w:r>
    </w:p>
    <w:p w14:paraId="39FBED39" w14:textId="77777777" w:rsidR="00644E63" w:rsidRPr="001F2EAD" w:rsidRDefault="00644E63" w:rsidP="00644E63">
      <w:pPr>
        <w:suppressAutoHyphens w:val="0"/>
        <w:autoSpaceDE w:val="0"/>
        <w:autoSpaceDN/>
        <w:spacing w:after="0"/>
        <w:ind w:left="720"/>
        <w:jc w:val="both"/>
        <w:rPr>
          <w:rFonts w:ascii="Times New Roman" w:eastAsia="Times New Roman" w:hAnsi="Times New Roman"/>
          <w:sz w:val="24"/>
          <w:szCs w:val="24"/>
          <w:lang w:eastAsia="sl-SI"/>
        </w:rPr>
      </w:pPr>
    </w:p>
    <w:p w14:paraId="10C8789B"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75C77E10"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013C2F04"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7CE46206"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0917B83"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483C3538"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48D27D02"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4E12A37F"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C171CF3"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Dobavljeno blago mora imeti rok uporabe še najmanj dve tretjini deklariranega roka uporabe, ki ga navaja proizvajalec ponujenega blaga. V primeru krajšega roka uporabe mora ponudnik pred dostavo pridobiti pisno soglasje naročnika.</w:t>
      </w:r>
    </w:p>
    <w:p w14:paraId="5DBE59A3"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A81A75E"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0AFEA33C" w14:textId="77777777" w:rsidR="00644E63" w:rsidRPr="001F2EAD" w:rsidRDefault="00644E63" w:rsidP="00F1026B">
      <w:pPr>
        <w:numPr>
          <w:ilvl w:val="0"/>
          <w:numId w:val="3"/>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naročilnice oz. odjave porabljenega blaga</w:t>
      </w:r>
    </w:p>
    <w:p w14:paraId="65C8DF5B" w14:textId="77777777" w:rsidR="00644E63" w:rsidRPr="001F2EAD" w:rsidRDefault="00644E63" w:rsidP="00F1026B">
      <w:pPr>
        <w:numPr>
          <w:ilvl w:val="0"/>
          <w:numId w:val="3"/>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dobavnice </w:t>
      </w:r>
    </w:p>
    <w:p w14:paraId="662D867D" w14:textId="77777777" w:rsidR="001111EE" w:rsidRPr="001F2EAD" w:rsidRDefault="001111EE" w:rsidP="001111EE">
      <w:pPr>
        <w:suppressAutoHyphens w:val="0"/>
        <w:autoSpaceDN/>
        <w:spacing w:after="0"/>
        <w:ind w:left="720"/>
        <w:jc w:val="both"/>
        <w:rPr>
          <w:rFonts w:ascii="Times New Roman" w:eastAsia="Times New Roman" w:hAnsi="Times New Roman"/>
          <w:sz w:val="24"/>
          <w:szCs w:val="24"/>
          <w:lang w:eastAsia="sl-SI"/>
        </w:rPr>
      </w:pPr>
    </w:p>
    <w:p w14:paraId="7B8D60D8"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79C92CD6"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35C9FD03" w14:textId="77777777" w:rsidR="001111EE" w:rsidRPr="001F2EAD" w:rsidRDefault="001111EE" w:rsidP="00F1026B">
      <w:pPr>
        <w:pStyle w:val="Odstavekseznama"/>
        <w:numPr>
          <w:ilvl w:val="0"/>
          <w:numId w:val="1"/>
        </w:numPr>
        <w:suppressAutoHyphens w:val="0"/>
        <w:autoSpaceDN/>
        <w:spacing w:after="0" w:line="324" w:lineRule="auto"/>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Ponudnik mora biti  vpisan v enega od registrov, ki ga vodi JAZMP (po skupini registrov):</w:t>
      </w:r>
    </w:p>
    <w:p w14:paraId="20FC2BE4"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s sedežem v Republiki Sloveniji, ki opravljajo dejavnost na področju medicinskih pripomočkov, registriranih po začetku uporabe Uredbe o medicinskih pripomočkih (EU) št. 2017/745</w:t>
      </w:r>
    </w:p>
    <w:p w14:paraId="052C8E77"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z dejavnostjo na področju medicinskih pripomočkov pred začetkom uporabe Uredbe o medicinskih pripomočkih (EU) št. 2017/745</w:t>
      </w:r>
    </w:p>
    <w:p w14:paraId="19622D65"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MDR, katerih proizvajalci oz. predstavniki proizvajalcev imajo sedež v RS</w:t>
      </w:r>
    </w:p>
    <w:p w14:paraId="66743E13"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Direktivo 90/385/ES o aktivnih medicinskih pripomočkih za vsaditev, Direktivo 93/42/EGS o medicinskih pripomočkih, Direktivo 98/79/ES o in vitro diagnostičnih medicinskih pripomočkih</w:t>
      </w:r>
    </w:p>
    <w:p w14:paraId="147E5C8F"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katerih proizvajalci oz. predstavniki proizvajalcev imajo sedež v RS</w:t>
      </w:r>
    </w:p>
    <w:p w14:paraId="4EB1A4E0" w14:textId="77777777" w:rsidR="001111EE" w:rsidRPr="001F2EAD" w:rsidRDefault="001111EE" w:rsidP="001111EE">
      <w:pPr>
        <w:suppressAutoHyphens w:val="0"/>
        <w:autoSpaceDN/>
        <w:spacing w:after="0" w:line="324" w:lineRule="auto"/>
        <w:ind w:left="360"/>
        <w:jc w:val="both"/>
        <w:rPr>
          <w:rFonts w:ascii="Times New Roman" w:hAnsi="Times New Roman"/>
          <w:sz w:val="24"/>
          <w:szCs w:val="24"/>
          <w:lang w:eastAsia="sl-SI"/>
        </w:rPr>
      </w:pPr>
    </w:p>
    <w:p w14:paraId="100F17CB" w14:textId="77777777" w:rsidR="001111EE" w:rsidRPr="001F2EAD" w:rsidRDefault="001111EE" w:rsidP="00F1026B">
      <w:pPr>
        <w:pStyle w:val="Odstavekseznama"/>
        <w:numPr>
          <w:ilvl w:val="0"/>
          <w:numId w:val="1"/>
        </w:numPr>
        <w:suppressAutoHyphens w:val="0"/>
        <w:autoSpaceDN/>
        <w:spacing w:after="0" w:line="324" w:lineRule="auto"/>
        <w:jc w:val="both"/>
        <w:rPr>
          <w:rFonts w:ascii="Times New Roman" w:hAnsi="Times New Roman"/>
          <w:sz w:val="24"/>
          <w:szCs w:val="24"/>
          <w:lang w:eastAsia="sl-SI"/>
        </w:rPr>
      </w:pPr>
      <w:r w:rsidRPr="001F2EAD">
        <w:rPr>
          <w:rFonts w:ascii="Times New Roman" w:hAnsi="Times New Roman"/>
          <w:sz w:val="24"/>
          <w:szCs w:val="24"/>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1F2EAD">
        <w:rPr>
          <w:rFonts w:ascii="Times New Roman" w:hAnsi="Times New Roman"/>
          <w:sz w:val="24"/>
          <w:szCs w:val="24"/>
          <w:u w:val="single"/>
          <w:lang w:eastAsia="sl-SI"/>
        </w:rPr>
        <w:t>iz druge države članice EU</w:t>
      </w:r>
      <w:r w:rsidRPr="001F2EAD">
        <w:rPr>
          <w:rFonts w:ascii="Times New Roman" w:hAnsi="Times New Roman"/>
          <w:sz w:val="24"/>
          <w:szCs w:val="24"/>
          <w:lang w:eastAsia="sl-SI"/>
        </w:rPr>
        <w:t xml:space="preserve">,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w:t>
      </w:r>
      <w:r w:rsidRPr="001F2EAD">
        <w:rPr>
          <w:rFonts w:ascii="Times New Roman" w:hAnsi="Times New Roman"/>
          <w:sz w:val="24"/>
          <w:szCs w:val="24"/>
          <w:lang w:eastAsia="sl-SI"/>
        </w:rPr>
        <w:lastRenderedPageBreak/>
        <w:t>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2E10883C"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4B473632" w14:textId="77777777" w:rsidR="00364CD7" w:rsidRPr="001F2EAD" w:rsidRDefault="00364CD7" w:rsidP="00364CD7">
      <w:pPr>
        <w:spacing w:after="0"/>
        <w:jc w:val="both"/>
        <w:rPr>
          <w:rFonts w:ascii="Times New Roman" w:hAnsi="Times New Roman"/>
          <w:sz w:val="24"/>
          <w:szCs w:val="24"/>
        </w:rPr>
      </w:pPr>
    </w:p>
    <w:p w14:paraId="05F6F230" w14:textId="77777777" w:rsidR="00364CD7" w:rsidRPr="001F2EAD" w:rsidRDefault="00364CD7" w:rsidP="00F1026B">
      <w:pPr>
        <w:pStyle w:val="Odstavekseznama"/>
        <w:numPr>
          <w:ilvl w:val="0"/>
          <w:numId w:val="1"/>
        </w:numPr>
        <w:spacing w:after="0"/>
        <w:jc w:val="both"/>
        <w:rPr>
          <w:rFonts w:ascii="Times New Roman" w:hAnsi="Times New Roman"/>
          <w:sz w:val="24"/>
          <w:szCs w:val="24"/>
        </w:rPr>
      </w:pPr>
      <w:r w:rsidRPr="001F2EAD">
        <w:rPr>
          <w:rFonts w:ascii="Times New Roman" w:hAnsi="Times New Roman"/>
          <w:sz w:val="24"/>
          <w:szCs w:val="24"/>
          <w:lang w:eastAsia="sl-SI"/>
        </w:rPr>
        <w:t>Naročnik se zavezuje naročeno plačati v roku, kot ga določa veljavna zakonodaja</w:t>
      </w:r>
      <w:r w:rsidRPr="001F2EAD">
        <w:rPr>
          <w:rFonts w:ascii="Times New Roman" w:eastAsia="Times New Roman" w:hAnsi="Times New Roman"/>
          <w:bCs/>
          <w:sz w:val="24"/>
          <w:szCs w:val="24"/>
          <w:lang w:eastAsia="sl-SI"/>
        </w:rPr>
        <w:t xml:space="preserve">. </w:t>
      </w:r>
    </w:p>
    <w:p w14:paraId="6DB5BCA1" w14:textId="77777777" w:rsidR="00364CD7" w:rsidRPr="001F2EAD" w:rsidRDefault="00364CD7" w:rsidP="00364CD7">
      <w:pPr>
        <w:spacing w:after="0"/>
        <w:jc w:val="both"/>
        <w:rPr>
          <w:rFonts w:ascii="Times New Roman" w:eastAsia="Times New Roman" w:hAnsi="Times New Roman"/>
          <w:sz w:val="24"/>
          <w:szCs w:val="24"/>
          <w:u w:val="single"/>
          <w:lang w:eastAsia="zh-CN"/>
        </w:rPr>
      </w:pPr>
    </w:p>
    <w:p w14:paraId="7012583C" w14:textId="77777777" w:rsidR="000B2942" w:rsidRPr="001F2EAD" w:rsidRDefault="00364CD7" w:rsidP="00F1026B">
      <w:pPr>
        <w:pStyle w:val="Odstavekseznama"/>
        <w:numPr>
          <w:ilvl w:val="0"/>
          <w:numId w:val="1"/>
        </w:numPr>
        <w:spacing w:after="0"/>
        <w:jc w:val="both"/>
        <w:rPr>
          <w:rFonts w:ascii="Times New Roman" w:eastAsia="Times New Roman" w:hAnsi="Times New Roman"/>
          <w:b/>
          <w:sz w:val="24"/>
          <w:szCs w:val="24"/>
          <w:lang w:eastAsia="zh-CN"/>
        </w:rPr>
      </w:pPr>
      <w:r w:rsidRPr="001F2EAD">
        <w:rPr>
          <w:rFonts w:ascii="Times New Roman" w:eastAsia="Times New Roman" w:hAnsi="Times New Roman"/>
          <w:b/>
          <w:sz w:val="24"/>
          <w:szCs w:val="24"/>
          <w:lang w:eastAsia="zh-CN"/>
        </w:rPr>
        <w:t>Merilo  izbora: najnižja vrednost ponudbe v EUR z DDV ob izpolnjevanju tehničnih zahtev naročnika.</w:t>
      </w:r>
      <w:r w:rsidR="000B2942" w:rsidRPr="001F2EAD">
        <w:rPr>
          <w:rFonts w:ascii="Times New Roman" w:hAnsi="Times New Roman"/>
          <w:sz w:val="24"/>
          <w:szCs w:val="24"/>
        </w:rPr>
        <w:t xml:space="preserve"> </w:t>
      </w:r>
      <w:r w:rsidR="000B2942" w:rsidRPr="001F2EAD">
        <w:rPr>
          <w:rFonts w:ascii="Times New Roman" w:eastAsia="Times New Roman" w:hAnsi="Times New Roman"/>
          <w:b/>
          <w:sz w:val="24"/>
          <w:szCs w:val="24"/>
          <w:lang w:eastAsia="zh-CN"/>
        </w:rPr>
        <w:t xml:space="preserve">V primeru, da bosta dva ali več ponudnikov oddali ponudbo v merilu za izbor, bo naročnik pozval na dodatno znižanje ponudbene cene. </w:t>
      </w:r>
    </w:p>
    <w:p w14:paraId="0ACFD76F" w14:textId="77777777" w:rsidR="00364CD7" w:rsidRPr="001F2EAD" w:rsidRDefault="00364CD7" w:rsidP="000B2942">
      <w:pPr>
        <w:pStyle w:val="Odstavekseznama"/>
        <w:spacing w:after="0"/>
        <w:jc w:val="both"/>
        <w:rPr>
          <w:rFonts w:ascii="Times New Roman" w:hAnsi="Times New Roman"/>
          <w:b/>
          <w:sz w:val="24"/>
          <w:szCs w:val="24"/>
        </w:rPr>
      </w:pPr>
    </w:p>
    <w:p w14:paraId="62886483" w14:textId="77777777" w:rsidR="00364CD7" w:rsidRPr="001F2EAD" w:rsidRDefault="00364CD7" w:rsidP="00364CD7">
      <w:pPr>
        <w:spacing w:after="0"/>
        <w:jc w:val="both"/>
        <w:rPr>
          <w:rFonts w:ascii="Times New Roman" w:eastAsia="Times New Roman" w:hAnsi="Times New Roman"/>
          <w:b/>
          <w:sz w:val="24"/>
          <w:szCs w:val="24"/>
          <w:lang w:eastAsia="sl-SI"/>
        </w:rPr>
      </w:pPr>
    </w:p>
    <w:p w14:paraId="7313A0C2" w14:textId="6355CE82" w:rsidR="00364CD7" w:rsidRPr="001F2EAD" w:rsidRDefault="00364CD7" w:rsidP="005168B6">
      <w:pPr>
        <w:spacing w:after="0"/>
        <w:jc w:val="both"/>
        <w:rPr>
          <w:rFonts w:ascii="Times New Roman" w:eastAsia="Times New Roman" w:hAnsi="Times New Roman"/>
          <w:sz w:val="24"/>
          <w:szCs w:val="24"/>
          <w:lang w:eastAsia="sl-SI"/>
        </w:rPr>
      </w:pPr>
      <w:r w:rsidRPr="001F2EAD">
        <w:rPr>
          <w:rFonts w:ascii="Times New Roman" w:eastAsia="Times New Roman" w:hAnsi="Times New Roman"/>
          <w:b/>
          <w:sz w:val="24"/>
          <w:szCs w:val="24"/>
          <w:lang w:eastAsia="sl-SI"/>
        </w:rPr>
        <w:t>Kontaktna oseba s strani naročnika</w:t>
      </w:r>
      <w:r w:rsidRPr="001F2EAD">
        <w:rPr>
          <w:rFonts w:ascii="Times New Roman" w:eastAsia="Times New Roman" w:hAnsi="Times New Roman"/>
          <w:sz w:val="24"/>
          <w:szCs w:val="24"/>
          <w:lang w:eastAsia="sl-SI"/>
        </w:rPr>
        <w:t xml:space="preserve"> ;</w:t>
      </w:r>
      <w:r w:rsidR="0053483C" w:rsidRPr="001F2EAD">
        <w:rPr>
          <w:rFonts w:ascii="Times New Roman" w:eastAsia="Times New Roman" w:hAnsi="Times New Roman"/>
          <w:sz w:val="24"/>
          <w:szCs w:val="24"/>
          <w:lang w:eastAsia="sl-SI"/>
        </w:rPr>
        <w:t xml:space="preserve"> </w:t>
      </w:r>
      <w:r w:rsidR="005168B6">
        <w:rPr>
          <w:rFonts w:ascii="Times New Roman" w:eastAsia="Times New Roman" w:hAnsi="Times New Roman"/>
          <w:sz w:val="24"/>
          <w:szCs w:val="24"/>
          <w:u w:val="single"/>
          <w:lang w:eastAsia="sl-SI"/>
        </w:rPr>
        <w:t>Sabina Špeglič</w:t>
      </w:r>
      <w:r w:rsidR="00D05472" w:rsidRPr="001F2EAD">
        <w:rPr>
          <w:rFonts w:ascii="Times New Roman" w:eastAsia="Times New Roman" w:hAnsi="Times New Roman"/>
          <w:sz w:val="24"/>
          <w:szCs w:val="24"/>
          <w:u w:val="single"/>
          <w:lang w:eastAsia="sl-SI"/>
        </w:rPr>
        <w:t>,</w:t>
      </w:r>
      <w:r w:rsidR="00D05472" w:rsidRPr="001F2EAD">
        <w:rPr>
          <w:rFonts w:ascii="Times New Roman" w:eastAsia="Times New Roman" w:hAnsi="Times New Roman"/>
          <w:sz w:val="24"/>
          <w:szCs w:val="24"/>
          <w:lang w:eastAsia="sl-SI"/>
        </w:rPr>
        <w:t xml:space="preserve"> tel. št. 03 423 </w:t>
      </w:r>
      <w:r w:rsidR="005168B6">
        <w:rPr>
          <w:rFonts w:ascii="Times New Roman" w:eastAsia="Times New Roman" w:hAnsi="Times New Roman"/>
          <w:sz w:val="24"/>
          <w:szCs w:val="24"/>
          <w:lang w:eastAsia="sl-SI"/>
        </w:rPr>
        <w:t>36 89</w:t>
      </w:r>
      <w:r w:rsidR="00D05472" w:rsidRPr="001F2EAD">
        <w:rPr>
          <w:rFonts w:ascii="Times New Roman" w:eastAsia="Times New Roman" w:hAnsi="Times New Roman"/>
          <w:sz w:val="24"/>
          <w:szCs w:val="24"/>
          <w:lang w:eastAsia="sl-SI"/>
        </w:rPr>
        <w:t xml:space="preserve">, elektronska pošta: </w:t>
      </w:r>
      <w:hyperlink r:id="rId12" w:history="1">
        <w:r w:rsidR="0032436D" w:rsidRPr="005516D0">
          <w:rPr>
            <w:rStyle w:val="Hiperpovezava"/>
            <w:rFonts w:ascii="Times New Roman" w:eastAsia="Times New Roman" w:hAnsi="Times New Roman"/>
            <w:sz w:val="24"/>
            <w:szCs w:val="24"/>
            <w:lang w:eastAsia="sl-SI"/>
          </w:rPr>
          <w:t>sabina.speglic@sb-celje.si</w:t>
        </w:r>
      </w:hyperlink>
    </w:p>
    <w:p w14:paraId="530B3659" w14:textId="77777777" w:rsidR="001111EE" w:rsidRPr="001F2EAD" w:rsidRDefault="001111EE" w:rsidP="001111EE">
      <w:pPr>
        <w:shd w:val="clear" w:color="auto" w:fill="FFFFFF" w:themeFill="background1"/>
        <w:spacing w:after="0"/>
        <w:jc w:val="both"/>
        <w:rPr>
          <w:rFonts w:ascii="Times New Roman" w:eastAsia="Times New Roman" w:hAnsi="Times New Roman"/>
          <w:sz w:val="24"/>
          <w:szCs w:val="24"/>
          <w:lang w:eastAsia="sl-SI"/>
        </w:rPr>
      </w:pPr>
    </w:p>
    <w:p w14:paraId="1F561223" w14:textId="2A324A5E" w:rsidR="001111EE" w:rsidRPr="00C966B1" w:rsidRDefault="00364CD7" w:rsidP="001111EE">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Ponudbe pošljite na naslov elektronske pošte   </w:t>
      </w:r>
      <w:hyperlink r:id="rId13" w:history="1">
        <w:r w:rsidRPr="001F2EAD">
          <w:rPr>
            <w:rStyle w:val="Hiperpovezava"/>
            <w:rFonts w:ascii="Times New Roman" w:hAnsi="Times New Roman"/>
            <w:sz w:val="24"/>
            <w:szCs w:val="24"/>
          </w:rPr>
          <w:t>Nabava1@sb-celje.si</w:t>
        </w:r>
      </w:hyperlink>
      <w:r w:rsidRPr="001F2EAD">
        <w:rPr>
          <w:rStyle w:val="Hiperpovezava"/>
          <w:rFonts w:ascii="Times New Roman" w:hAnsi="Times New Roman"/>
          <w:sz w:val="24"/>
          <w:szCs w:val="24"/>
        </w:rPr>
        <w:t xml:space="preserve"> </w:t>
      </w:r>
      <w:r w:rsidRPr="001F2EAD">
        <w:rPr>
          <w:rFonts w:ascii="Times New Roman" w:eastAsia="Times New Roman" w:hAnsi="Times New Roman"/>
          <w:sz w:val="24"/>
          <w:szCs w:val="24"/>
          <w:lang w:eastAsia="sl-SI"/>
        </w:rPr>
        <w:t xml:space="preserve">z oznako </w:t>
      </w:r>
      <w:r w:rsidRPr="00A97032">
        <w:rPr>
          <w:rFonts w:ascii="Times New Roman" w:eastAsia="Times New Roman" w:hAnsi="Times New Roman"/>
          <w:b/>
          <w:bCs/>
          <w:sz w:val="24"/>
          <w:szCs w:val="24"/>
          <w:lang w:eastAsia="sl-SI"/>
        </w:rPr>
        <w:t>EN_</w:t>
      </w:r>
      <w:r w:rsidR="007D6E08">
        <w:rPr>
          <w:rFonts w:ascii="Times New Roman" w:eastAsia="Times New Roman" w:hAnsi="Times New Roman"/>
          <w:b/>
          <w:bCs/>
          <w:sz w:val="24"/>
          <w:szCs w:val="24"/>
          <w:lang w:eastAsia="sl-SI"/>
        </w:rPr>
        <w:t>9</w:t>
      </w:r>
      <w:r w:rsidR="00E42B89">
        <w:rPr>
          <w:rFonts w:ascii="Times New Roman" w:eastAsia="Times New Roman" w:hAnsi="Times New Roman"/>
          <w:b/>
          <w:bCs/>
          <w:sz w:val="24"/>
          <w:szCs w:val="24"/>
          <w:lang w:eastAsia="sl-SI"/>
        </w:rPr>
        <w:t>9</w:t>
      </w:r>
      <w:r w:rsidRPr="00A97032">
        <w:rPr>
          <w:rFonts w:ascii="Times New Roman" w:eastAsia="Times New Roman" w:hAnsi="Times New Roman"/>
          <w:b/>
          <w:bCs/>
          <w:sz w:val="24"/>
          <w:szCs w:val="24"/>
          <w:lang w:eastAsia="sl-SI"/>
        </w:rPr>
        <w:t>_202</w:t>
      </w:r>
      <w:r w:rsidR="00B15D4A">
        <w:rPr>
          <w:rFonts w:ascii="Times New Roman" w:eastAsia="Times New Roman" w:hAnsi="Times New Roman"/>
          <w:b/>
          <w:bCs/>
          <w:sz w:val="24"/>
          <w:szCs w:val="24"/>
          <w:lang w:eastAsia="sl-SI"/>
        </w:rPr>
        <w:t>4</w:t>
      </w:r>
      <w:r w:rsidR="00167ADC">
        <w:rPr>
          <w:rFonts w:ascii="Times New Roman" w:hAnsi="Times New Roman"/>
          <w:b/>
          <w:bCs/>
          <w:sz w:val="24"/>
          <w:szCs w:val="24"/>
          <w:lang w:val="pl-PL"/>
        </w:rPr>
        <w:t>_</w:t>
      </w:r>
      <w:r w:rsidR="00677B79" w:rsidRPr="00677B79">
        <w:t xml:space="preserve"> </w:t>
      </w:r>
      <w:r w:rsidR="00E42B89" w:rsidRPr="00E42B89">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Test na okultno krvavitev v </w:t>
      </w:r>
      <w:proofErr w:type="spellStart"/>
      <w:r w:rsidR="00E42B89" w:rsidRPr="00E42B89">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blatu</w:t>
      </w:r>
      <w:r w:rsidR="00854E53">
        <w:rPr>
          <w:rFonts w:ascii="Times New Roman" w:hAnsi="Times New Roman"/>
          <w:b/>
          <w:bCs/>
          <w:sz w:val="24"/>
          <w:szCs w:val="24"/>
        </w:rPr>
        <w:t>_</w:t>
      </w:r>
      <w:r w:rsidR="00854E53" w:rsidRPr="001F2EAD">
        <w:rPr>
          <w:rFonts w:ascii="Times New Roman" w:eastAsia="Times New Roman" w:hAnsi="Times New Roman"/>
          <w:sz w:val="24"/>
          <w:szCs w:val="24"/>
          <w:lang w:eastAsia="sl-SI"/>
        </w:rPr>
        <w:t>do</w:t>
      </w:r>
      <w:proofErr w:type="spellEnd"/>
      <w:r w:rsidR="00854E53" w:rsidRPr="001F2EAD">
        <w:rPr>
          <w:rFonts w:ascii="Times New Roman" w:eastAsia="Times New Roman" w:hAnsi="Times New Roman"/>
          <w:sz w:val="24"/>
          <w:szCs w:val="24"/>
          <w:lang w:eastAsia="sl-SI"/>
        </w:rPr>
        <w:t xml:space="preserve"> najkasneje </w:t>
      </w:r>
      <w:r w:rsidR="00854E53">
        <w:rPr>
          <w:rFonts w:ascii="Times New Roman" w:eastAsia="Times New Roman" w:hAnsi="Times New Roman"/>
          <w:sz w:val="24"/>
          <w:szCs w:val="24"/>
          <w:lang w:eastAsia="sl-SI"/>
        </w:rPr>
        <w:t>0</w:t>
      </w:r>
      <w:r w:rsidR="00E42B89">
        <w:rPr>
          <w:rFonts w:ascii="Times New Roman" w:eastAsia="Times New Roman" w:hAnsi="Times New Roman"/>
          <w:sz w:val="24"/>
          <w:szCs w:val="24"/>
          <w:lang w:eastAsia="sl-SI"/>
        </w:rPr>
        <w:t>9</w:t>
      </w:r>
      <w:r w:rsidR="00854E53">
        <w:rPr>
          <w:rFonts w:ascii="Times New Roman" w:eastAsia="Times New Roman" w:hAnsi="Times New Roman"/>
          <w:sz w:val="24"/>
          <w:szCs w:val="24"/>
          <w:lang w:eastAsia="sl-SI"/>
        </w:rPr>
        <w:t>.02.</w:t>
      </w:r>
      <w:r w:rsidR="00854E53" w:rsidRPr="001F2EAD">
        <w:rPr>
          <w:rFonts w:ascii="Times New Roman" w:eastAsia="Times New Roman" w:hAnsi="Times New Roman"/>
          <w:sz w:val="24"/>
          <w:szCs w:val="24"/>
          <w:lang w:eastAsia="sl-SI"/>
        </w:rPr>
        <w:t>202</w:t>
      </w:r>
      <w:r w:rsidR="00854E53">
        <w:rPr>
          <w:rFonts w:ascii="Times New Roman" w:eastAsia="Times New Roman" w:hAnsi="Times New Roman"/>
          <w:sz w:val="24"/>
          <w:szCs w:val="24"/>
          <w:lang w:eastAsia="sl-SI"/>
        </w:rPr>
        <w:t>4</w:t>
      </w:r>
      <w:r w:rsidR="00854E53" w:rsidRPr="001F2EAD">
        <w:rPr>
          <w:rFonts w:ascii="Times New Roman" w:eastAsia="Times New Roman" w:hAnsi="Times New Roman"/>
          <w:sz w:val="24"/>
          <w:szCs w:val="24"/>
          <w:lang w:eastAsia="sl-SI"/>
        </w:rPr>
        <w:t xml:space="preserve"> do </w:t>
      </w:r>
      <w:r w:rsidR="00E42B89">
        <w:rPr>
          <w:rFonts w:ascii="Times New Roman" w:eastAsia="Times New Roman" w:hAnsi="Times New Roman"/>
          <w:sz w:val="24"/>
          <w:szCs w:val="24"/>
          <w:lang w:eastAsia="sl-SI"/>
        </w:rPr>
        <w:t>10</w:t>
      </w:r>
      <w:r w:rsidR="00854E53">
        <w:rPr>
          <w:rFonts w:ascii="Times New Roman" w:eastAsia="Times New Roman" w:hAnsi="Times New Roman"/>
          <w:sz w:val="24"/>
          <w:szCs w:val="24"/>
          <w:lang w:eastAsia="sl-SI"/>
        </w:rPr>
        <w:t>.</w:t>
      </w:r>
      <w:r w:rsidRPr="001F2EAD">
        <w:rPr>
          <w:rFonts w:ascii="Times New Roman" w:eastAsia="Times New Roman" w:hAnsi="Times New Roman"/>
          <w:sz w:val="24"/>
          <w:szCs w:val="24"/>
          <w:lang w:eastAsia="sl-SI"/>
        </w:rPr>
        <w:t>ure.</w:t>
      </w:r>
    </w:p>
    <w:p w14:paraId="44028316" w14:textId="77777777" w:rsidR="00364CD7" w:rsidRPr="001F2EAD" w:rsidRDefault="00364CD7" w:rsidP="001111EE">
      <w:pPr>
        <w:shd w:val="clear" w:color="auto" w:fill="FFFFFF" w:themeFill="background1"/>
        <w:spacing w:after="0"/>
        <w:rPr>
          <w:rFonts w:ascii="Times New Roman" w:hAnsi="Times New Roman"/>
          <w:sz w:val="24"/>
          <w:szCs w:val="24"/>
        </w:rPr>
      </w:pPr>
    </w:p>
    <w:p w14:paraId="2F6BA993" w14:textId="77777777" w:rsidR="001111EE" w:rsidRPr="001F2EAD" w:rsidRDefault="001111EE" w:rsidP="001111EE">
      <w:pPr>
        <w:shd w:val="clear" w:color="auto" w:fill="FFFFFF" w:themeFill="background1"/>
        <w:spacing w:after="0"/>
        <w:rPr>
          <w:rFonts w:ascii="Times New Roman" w:hAnsi="Times New Roman"/>
          <w:sz w:val="24"/>
          <w:szCs w:val="24"/>
        </w:rPr>
      </w:pPr>
    </w:p>
    <w:p w14:paraId="50554A49" w14:textId="77777777" w:rsidR="001111EE" w:rsidRPr="001F2EAD" w:rsidRDefault="001111EE" w:rsidP="001111EE">
      <w:pPr>
        <w:shd w:val="clear" w:color="auto" w:fill="FFFFFF" w:themeFill="background1"/>
        <w:spacing w:after="0"/>
        <w:rPr>
          <w:rFonts w:ascii="Times New Roman" w:hAnsi="Times New Roman"/>
          <w:sz w:val="24"/>
          <w:szCs w:val="24"/>
        </w:rPr>
      </w:pPr>
    </w:p>
    <w:p w14:paraId="730FC335" w14:textId="77777777" w:rsidR="001111EE" w:rsidRPr="001F2EAD" w:rsidRDefault="001111EE" w:rsidP="001111EE">
      <w:pPr>
        <w:shd w:val="clear" w:color="auto" w:fill="FFFFFF" w:themeFill="background1"/>
        <w:spacing w:after="0"/>
        <w:rPr>
          <w:rFonts w:ascii="Times New Roman" w:hAnsi="Times New Roman"/>
          <w:sz w:val="24"/>
          <w:szCs w:val="24"/>
        </w:rPr>
      </w:pPr>
    </w:p>
    <w:p w14:paraId="3EC0CFA6" w14:textId="77777777" w:rsidR="001111EE" w:rsidRPr="001F2EAD" w:rsidRDefault="001111EE" w:rsidP="001111EE">
      <w:pPr>
        <w:shd w:val="clear" w:color="auto" w:fill="FFFFFF" w:themeFill="background1"/>
        <w:spacing w:after="0"/>
        <w:rPr>
          <w:rFonts w:ascii="Times New Roman" w:hAnsi="Times New Roman"/>
          <w:sz w:val="24"/>
          <w:szCs w:val="24"/>
        </w:rPr>
      </w:pPr>
    </w:p>
    <w:p w14:paraId="05EAF5D7" w14:textId="77777777" w:rsidR="001111EE" w:rsidRPr="001F2EAD" w:rsidRDefault="001111EE" w:rsidP="001111EE">
      <w:pPr>
        <w:shd w:val="clear" w:color="auto" w:fill="FFFFFF" w:themeFill="background1"/>
        <w:spacing w:after="0"/>
        <w:rPr>
          <w:rFonts w:ascii="Times New Roman" w:hAnsi="Times New Roman"/>
          <w:sz w:val="24"/>
          <w:szCs w:val="24"/>
        </w:rPr>
      </w:pPr>
    </w:p>
    <w:p w14:paraId="21E5E71D" w14:textId="77777777" w:rsidR="001111EE" w:rsidRPr="001F2EAD" w:rsidRDefault="001111EE" w:rsidP="001111EE">
      <w:pPr>
        <w:shd w:val="clear" w:color="auto" w:fill="FFFFFF" w:themeFill="background1"/>
        <w:spacing w:after="0"/>
        <w:rPr>
          <w:rFonts w:ascii="Times New Roman" w:hAnsi="Times New Roman"/>
          <w:sz w:val="24"/>
          <w:szCs w:val="24"/>
        </w:rPr>
      </w:pPr>
    </w:p>
    <w:p w14:paraId="0BE00B3F" w14:textId="77777777" w:rsidR="001111EE" w:rsidRPr="001F2EAD" w:rsidRDefault="001111EE" w:rsidP="001111EE">
      <w:pPr>
        <w:shd w:val="clear" w:color="auto" w:fill="FFFFFF" w:themeFill="background1"/>
        <w:spacing w:after="0"/>
        <w:rPr>
          <w:rFonts w:ascii="Times New Roman" w:hAnsi="Times New Roman"/>
          <w:sz w:val="24"/>
          <w:szCs w:val="24"/>
        </w:rPr>
      </w:pPr>
    </w:p>
    <w:tbl>
      <w:tblPr>
        <w:tblW w:w="0" w:type="auto"/>
        <w:tblLook w:val="04A0" w:firstRow="1" w:lastRow="0" w:firstColumn="1" w:lastColumn="0" w:noHBand="0" w:noVBand="1"/>
      </w:tblPr>
      <w:tblGrid>
        <w:gridCol w:w="4464"/>
        <w:gridCol w:w="4464"/>
      </w:tblGrid>
      <w:tr w:rsidR="00BD6543" w:rsidRPr="001F2EAD" w14:paraId="161252C7" w14:textId="77777777" w:rsidTr="00AE145D">
        <w:tc>
          <w:tcPr>
            <w:tcW w:w="4464" w:type="dxa"/>
          </w:tcPr>
          <w:p w14:paraId="2D1C1CD8" w14:textId="77777777" w:rsidR="00BD6543" w:rsidRPr="001F2EAD" w:rsidRDefault="00BD6543" w:rsidP="001F2EAD">
            <w:pPr>
              <w:spacing w:line="276" w:lineRule="auto"/>
              <w:jc w:val="center"/>
              <w:rPr>
                <w:rFonts w:ascii="Times New Roman" w:hAnsi="Times New Roman"/>
                <w:sz w:val="24"/>
                <w:szCs w:val="24"/>
              </w:rPr>
            </w:pPr>
          </w:p>
        </w:tc>
        <w:tc>
          <w:tcPr>
            <w:tcW w:w="4464" w:type="dxa"/>
          </w:tcPr>
          <w:p w14:paraId="2A8B63B6" w14:textId="77777777" w:rsidR="00BD6543" w:rsidRPr="001F2EAD" w:rsidRDefault="00BD6543" w:rsidP="001F2EAD">
            <w:pPr>
              <w:spacing w:after="0"/>
              <w:jc w:val="center"/>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Vodja nabavne službe za nabavo</w:t>
            </w:r>
            <w:r w:rsidR="0053483C"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medicinske opreme, potrošnega materiala  in storitev</w:t>
            </w:r>
          </w:p>
          <w:p w14:paraId="407CFD68" w14:textId="21D20867" w:rsidR="00BD6543" w:rsidRPr="001F2EAD" w:rsidRDefault="00BD6543" w:rsidP="001F2EAD">
            <w:pPr>
              <w:spacing w:line="276" w:lineRule="auto"/>
              <w:jc w:val="center"/>
              <w:rPr>
                <w:rFonts w:ascii="Times New Roman" w:hAnsi="Times New Roman"/>
                <w:sz w:val="24"/>
                <w:szCs w:val="24"/>
              </w:rPr>
            </w:pPr>
            <w:r w:rsidRPr="001F2EAD">
              <w:rPr>
                <w:rFonts w:ascii="Times New Roman" w:eastAsia="Times New Roman" w:hAnsi="Times New Roman"/>
                <w:sz w:val="24"/>
                <w:szCs w:val="24"/>
                <w:lang w:eastAsia="sl-SI"/>
              </w:rPr>
              <w:t xml:space="preserve">Vanja Herman Gril, mag. </w:t>
            </w:r>
            <w:proofErr w:type="spellStart"/>
            <w:r w:rsidRPr="001F2EAD">
              <w:rPr>
                <w:rFonts w:ascii="Times New Roman" w:eastAsia="Times New Roman" w:hAnsi="Times New Roman"/>
                <w:sz w:val="24"/>
                <w:szCs w:val="24"/>
                <w:lang w:eastAsia="sl-SI"/>
              </w:rPr>
              <w:t>manag</w:t>
            </w:r>
            <w:proofErr w:type="spellEnd"/>
            <w:r w:rsidR="001F2EAD">
              <w:rPr>
                <w:rFonts w:ascii="Times New Roman" w:eastAsia="Times New Roman" w:hAnsi="Times New Roman"/>
                <w:sz w:val="24"/>
                <w:szCs w:val="24"/>
                <w:lang w:eastAsia="sl-SI"/>
              </w:rPr>
              <w:t>.</w:t>
            </w:r>
          </w:p>
        </w:tc>
      </w:tr>
    </w:tbl>
    <w:p w14:paraId="57FE6785" w14:textId="77777777" w:rsidR="00021FCF" w:rsidRPr="001F2EAD" w:rsidRDefault="00021FCF" w:rsidP="00364CD7">
      <w:pPr>
        <w:rPr>
          <w:rFonts w:ascii="Times New Roman" w:hAnsi="Times New Roman"/>
          <w:sz w:val="24"/>
          <w:szCs w:val="24"/>
        </w:rPr>
        <w:sectPr w:rsidR="00021FCF" w:rsidRPr="001F2EAD" w:rsidSect="00696B28">
          <w:pgSz w:w="11906" w:h="16838"/>
          <w:pgMar w:top="1417" w:right="1417" w:bottom="1417" w:left="1417" w:header="708" w:footer="708" w:gutter="0"/>
          <w:cols w:space="708"/>
          <w:docGrid w:linePitch="360"/>
        </w:sectPr>
      </w:pPr>
    </w:p>
    <w:p w14:paraId="55D6413E" w14:textId="77777777" w:rsidR="00021FCF" w:rsidRPr="001F2EAD" w:rsidRDefault="00021FCF" w:rsidP="00021FCF">
      <w:pPr>
        <w:pStyle w:val="Naslov1"/>
        <w:jc w:val="left"/>
        <w:rPr>
          <w:sz w:val="24"/>
          <w:szCs w:val="24"/>
          <w:lang w:eastAsia="zh-CN"/>
        </w:rPr>
      </w:pPr>
      <w:r w:rsidRPr="001F2EAD">
        <w:rPr>
          <w:b/>
          <w:sz w:val="24"/>
          <w:szCs w:val="24"/>
          <w:lang w:eastAsia="zh-CN"/>
        </w:rPr>
        <w:lastRenderedPageBreak/>
        <w:t>OBRAZEC PREDRAČUNA                                                                                                                                                                                                     OBR-</w:t>
      </w:r>
      <w:r w:rsidR="001111EE" w:rsidRPr="001F2EAD">
        <w:rPr>
          <w:b/>
          <w:sz w:val="24"/>
          <w:szCs w:val="24"/>
          <w:lang w:eastAsia="zh-CN"/>
        </w:rPr>
        <w:t>1</w:t>
      </w:r>
    </w:p>
    <w:p w14:paraId="1791BEE5" w14:textId="77777777" w:rsidR="00021FCF" w:rsidRPr="001F2EAD" w:rsidRDefault="00021FCF" w:rsidP="00021FCF">
      <w:pPr>
        <w:rPr>
          <w:rFonts w:ascii="Times New Roman" w:hAnsi="Times New Roman"/>
          <w:sz w:val="24"/>
          <w:szCs w:val="24"/>
          <w:lang w:eastAsia="zh-CN"/>
        </w:rPr>
      </w:pPr>
    </w:p>
    <w:p w14:paraId="4D5502B9" w14:textId="77777777" w:rsidR="00021FCF" w:rsidRPr="001F2EAD" w:rsidRDefault="00021FCF" w:rsidP="00021FCF">
      <w:pPr>
        <w:rPr>
          <w:rFonts w:ascii="Times New Roman" w:hAnsi="Times New Roman"/>
          <w:sz w:val="24"/>
          <w:szCs w:val="24"/>
          <w:lang w:eastAsia="zh-CN"/>
        </w:rPr>
      </w:pPr>
      <w:r w:rsidRPr="001F2EAD">
        <w:rPr>
          <w:rFonts w:ascii="Times New Roman" w:hAnsi="Times New Roman"/>
          <w:sz w:val="24"/>
          <w:szCs w:val="24"/>
          <w:lang w:eastAsia="zh-CN"/>
        </w:rPr>
        <w:t>Ponudnik:__________________________________________________________</w:t>
      </w:r>
    </w:p>
    <w:p w14:paraId="51566180" w14:textId="77777777" w:rsidR="00364CD7" w:rsidRPr="001F2EAD" w:rsidRDefault="00364CD7" w:rsidP="00364CD7">
      <w:pPr>
        <w:rPr>
          <w:rFonts w:ascii="Times New Roman" w:hAnsi="Times New Roman"/>
          <w:sz w:val="24"/>
          <w:szCs w:val="24"/>
        </w:rPr>
      </w:pPr>
    </w:p>
    <w:p w14:paraId="13472315" w14:textId="66B754CA" w:rsidR="001F2EAD" w:rsidRPr="00A10044" w:rsidRDefault="00021FCF" w:rsidP="00A10044">
      <w:pPr>
        <w:rPr>
          <w:rFonts w:ascii="Times New Roman" w:hAnsi="Times New Roman"/>
          <w:bCs/>
          <w:sz w:val="24"/>
          <w:szCs w:val="24"/>
        </w:rPr>
      </w:pPr>
      <w:r w:rsidRPr="001F2EAD">
        <w:rPr>
          <w:rFonts w:ascii="Times New Roman" w:hAnsi="Times New Roman"/>
          <w:bCs/>
          <w:sz w:val="24"/>
          <w:szCs w:val="24"/>
        </w:rPr>
        <w:t xml:space="preserve">Ponudnik vpiše zahtevane podatke v prazna polja. </w:t>
      </w:r>
      <w:r w:rsidR="00BD6543" w:rsidRPr="001F2EAD">
        <w:rPr>
          <w:rFonts w:ascii="Times New Roman" w:hAnsi="Times New Roman"/>
          <w:bCs/>
          <w:sz w:val="24"/>
          <w:szCs w:val="24"/>
        </w:rPr>
        <w:t xml:space="preserve"> </w:t>
      </w:r>
      <w:bookmarkEnd w:id="0"/>
    </w:p>
    <w:tbl>
      <w:tblPr>
        <w:tblW w:w="14841" w:type="dxa"/>
        <w:tblCellMar>
          <w:left w:w="70" w:type="dxa"/>
          <w:right w:w="70" w:type="dxa"/>
        </w:tblCellMar>
        <w:tblLook w:val="04A0" w:firstRow="1" w:lastRow="0" w:firstColumn="1" w:lastColumn="0" w:noHBand="0" w:noVBand="1"/>
      </w:tblPr>
      <w:tblGrid>
        <w:gridCol w:w="2258"/>
        <w:gridCol w:w="2410"/>
        <w:gridCol w:w="1429"/>
        <w:gridCol w:w="784"/>
        <w:gridCol w:w="712"/>
        <w:gridCol w:w="941"/>
        <w:gridCol w:w="712"/>
        <w:gridCol w:w="1087"/>
        <w:gridCol w:w="1087"/>
        <w:gridCol w:w="834"/>
        <w:gridCol w:w="1181"/>
        <w:gridCol w:w="1406"/>
      </w:tblGrid>
      <w:tr w:rsidR="00113F35" w:rsidRPr="00A10044" w14:paraId="04A2DAE9" w14:textId="77777777" w:rsidTr="00DE54F4">
        <w:trPr>
          <w:trHeight w:val="1854"/>
        </w:trPr>
        <w:tc>
          <w:tcPr>
            <w:tcW w:w="2258"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6CD5EB8E"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Identifikacijska številka pri naročniku</w:t>
            </w:r>
          </w:p>
        </w:tc>
        <w:tc>
          <w:tcPr>
            <w:tcW w:w="2410" w:type="dxa"/>
            <w:tcBorders>
              <w:top w:val="single" w:sz="8" w:space="0" w:color="auto"/>
              <w:left w:val="nil"/>
              <w:bottom w:val="single" w:sz="8" w:space="0" w:color="auto"/>
              <w:right w:val="single" w:sz="8" w:space="0" w:color="000000"/>
            </w:tcBorders>
            <w:shd w:val="clear" w:color="auto" w:fill="auto"/>
            <w:vAlign w:val="center"/>
            <w:hideMark/>
          </w:tcPr>
          <w:p w14:paraId="65BA9BC6"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Medicinski pripomoček (opis)</w:t>
            </w:r>
          </w:p>
        </w:tc>
        <w:tc>
          <w:tcPr>
            <w:tcW w:w="1429" w:type="dxa"/>
            <w:tcBorders>
              <w:top w:val="single" w:sz="8" w:space="0" w:color="auto"/>
              <w:left w:val="nil"/>
              <w:bottom w:val="single" w:sz="8" w:space="0" w:color="auto"/>
              <w:right w:val="single" w:sz="8" w:space="0" w:color="000000"/>
            </w:tcBorders>
            <w:shd w:val="clear" w:color="auto" w:fill="auto"/>
            <w:vAlign w:val="center"/>
            <w:hideMark/>
          </w:tcPr>
          <w:p w14:paraId="42F6D811" w14:textId="5E8DAEE9"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 xml:space="preserve">Okvirna </w:t>
            </w:r>
            <w:r w:rsidR="00A37D98">
              <w:rPr>
                <w:rFonts w:ascii="Times New Roman" w:eastAsia="Times New Roman" w:hAnsi="Times New Roman"/>
                <w:b/>
                <w:bCs/>
                <w:color w:val="000000"/>
                <w:sz w:val="24"/>
                <w:szCs w:val="24"/>
                <w:lang w:eastAsia="sl-SI"/>
              </w:rPr>
              <w:t xml:space="preserve">letna </w:t>
            </w:r>
            <w:r w:rsidRPr="00A10044">
              <w:rPr>
                <w:rFonts w:ascii="Times New Roman" w:eastAsia="Times New Roman" w:hAnsi="Times New Roman"/>
                <w:b/>
                <w:bCs/>
                <w:color w:val="000000"/>
                <w:sz w:val="24"/>
                <w:szCs w:val="24"/>
                <w:lang w:eastAsia="sl-SI"/>
              </w:rPr>
              <w:t>količina</w:t>
            </w:r>
          </w:p>
        </w:tc>
        <w:tc>
          <w:tcPr>
            <w:tcW w:w="784" w:type="dxa"/>
            <w:tcBorders>
              <w:top w:val="single" w:sz="8" w:space="0" w:color="auto"/>
              <w:left w:val="nil"/>
              <w:bottom w:val="single" w:sz="8" w:space="0" w:color="auto"/>
              <w:right w:val="single" w:sz="8" w:space="0" w:color="000000"/>
            </w:tcBorders>
            <w:shd w:val="clear" w:color="auto" w:fill="auto"/>
            <w:noWrap/>
            <w:vAlign w:val="center"/>
            <w:hideMark/>
          </w:tcPr>
          <w:p w14:paraId="12CBD58D"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Em</w:t>
            </w:r>
          </w:p>
        </w:tc>
        <w:tc>
          <w:tcPr>
            <w:tcW w:w="712" w:type="dxa"/>
            <w:tcBorders>
              <w:top w:val="single" w:sz="8" w:space="0" w:color="auto"/>
              <w:left w:val="nil"/>
              <w:bottom w:val="single" w:sz="8" w:space="0" w:color="auto"/>
              <w:right w:val="single" w:sz="8" w:space="0" w:color="000000"/>
            </w:tcBorders>
            <w:shd w:val="clear" w:color="auto" w:fill="auto"/>
            <w:vAlign w:val="center"/>
            <w:hideMark/>
          </w:tcPr>
          <w:p w14:paraId="30CC3FBD"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Cena v EUR brez DDV</w:t>
            </w:r>
          </w:p>
        </w:tc>
        <w:tc>
          <w:tcPr>
            <w:tcW w:w="941" w:type="dxa"/>
            <w:tcBorders>
              <w:top w:val="single" w:sz="8" w:space="0" w:color="auto"/>
              <w:left w:val="nil"/>
              <w:bottom w:val="single" w:sz="8" w:space="0" w:color="auto"/>
              <w:right w:val="single" w:sz="8" w:space="0" w:color="000000"/>
            </w:tcBorders>
            <w:shd w:val="clear" w:color="auto" w:fill="auto"/>
            <w:vAlign w:val="center"/>
            <w:hideMark/>
          </w:tcPr>
          <w:p w14:paraId="26B6145F"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 xml:space="preserve">Stopnja </w:t>
            </w:r>
            <w:proofErr w:type="spellStart"/>
            <w:r w:rsidRPr="00A10044">
              <w:rPr>
                <w:rFonts w:ascii="Times New Roman" w:eastAsia="Times New Roman" w:hAnsi="Times New Roman"/>
                <w:b/>
                <w:bCs/>
                <w:color w:val="000000"/>
                <w:sz w:val="24"/>
                <w:szCs w:val="24"/>
                <w:lang w:eastAsia="sl-SI"/>
              </w:rPr>
              <w:t>ddv</w:t>
            </w:r>
            <w:proofErr w:type="spellEnd"/>
          </w:p>
        </w:tc>
        <w:tc>
          <w:tcPr>
            <w:tcW w:w="712" w:type="dxa"/>
            <w:tcBorders>
              <w:top w:val="single" w:sz="8" w:space="0" w:color="auto"/>
              <w:left w:val="nil"/>
              <w:bottom w:val="single" w:sz="8" w:space="0" w:color="auto"/>
              <w:right w:val="single" w:sz="8" w:space="0" w:color="000000"/>
            </w:tcBorders>
            <w:shd w:val="clear" w:color="auto" w:fill="auto"/>
            <w:vAlign w:val="center"/>
            <w:hideMark/>
          </w:tcPr>
          <w:p w14:paraId="32384AC4"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 xml:space="preserve">Cena v EUR z </w:t>
            </w:r>
            <w:proofErr w:type="spellStart"/>
            <w:r w:rsidRPr="00A10044">
              <w:rPr>
                <w:rFonts w:ascii="Times New Roman" w:eastAsia="Times New Roman" w:hAnsi="Times New Roman"/>
                <w:b/>
                <w:bCs/>
                <w:color w:val="000000"/>
                <w:sz w:val="24"/>
                <w:szCs w:val="24"/>
                <w:lang w:eastAsia="sl-SI"/>
              </w:rPr>
              <w:t>ddv</w:t>
            </w:r>
            <w:proofErr w:type="spellEnd"/>
            <w:r w:rsidRPr="00A10044">
              <w:rPr>
                <w:rFonts w:ascii="Times New Roman" w:eastAsia="Times New Roman" w:hAnsi="Times New Roman"/>
                <w:b/>
                <w:bCs/>
                <w:color w:val="000000"/>
                <w:sz w:val="24"/>
                <w:szCs w:val="24"/>
                <w:lang w:eastAsia="sl-SI"/>
              </w:rPr>
              <w:t> </w:t>
            </w:r>
          </w:p>
        </w:tc>
        <w:tc>
          <w:tcPr>
            <w:tcW w:w="1087" w:type="dxa"/>
            <w:tcBorders>
              <w:top w:val="single" w:sz="8" w:space="0" w:color="auto"/>
              <w:left w:val="nil"/>
              <w:bottom w:val="single" w:sz="8" w:space="0" w:color="auto"/>
              <w:right w:val="single" w:sz="8" w:space="0" w:color="auto"/>
            </w:tcBorders>
            <w:shd w:val="clear" w:color="auto" w:fill="auto"/>
            <w:vAlign w:val="center"/>
            <w:hideMark/>
          </w:tcPr>
          <w:p w14:paraId="34991B45"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 xml:space="preserve">Vrednost v EUR brez    </w:t>
            </w:r>
            <w:proofErr w:type="spellStart"/>
            <w:r w:rsidRPr="00A10044">
              <w:rPr>
                <w:rFonts w:ascii="Times New Roman" w:eastAsia="Times New Roman" w:hAnsi="Times New Roman"/>
                <w:b/>
                <w:bCs/>
                <w:color w:val="000000"/>
                <w:sz w:val="24"/>
                <w:szCs w:val="24"/>
                <w:lang w:eastAsia="sl-SI"/>
              </w:rPr>
              <w:t>ddv</w:t>
            </w:r>
            <w:proofErr w:type="spellEnd"/>
          </w:p>
        </w:tc>
        <w:tc>
          <w:tcPr>
            <w:tcW w:w="1087" w:type="dxa"/>
            <w:tcBorders>
              <w:top w:val="single" w:sz="8" w:space="0" w:color="auto"/>
              <w:left w:val="nil"/>
              <w:bottom w:val="single" w:sz="8" w:space="0" w:color="auto"/>
              <w:right w:val="single" w:sz="8" w:space="0" w:color="auto"/>
            </w:tcBorders>
            <w:shd w:val="clear" w:color="auto" w:fill="auto"/>
            <w:vAlign w:val="center"/>
            <w:hideMark/>
          </w:tcPr>
          <w:p w14:paraId="70B7E647"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 xml:space="preserve">Vrednost v EUR z    </w:t>
            </w:r>
            <w:proofErr w:type="spellStart"/>
            <w:r w:rsidRPr="00A10044">
              <w:rPr>
                <w:rFonts w:ascii="Times New Roman" w:eastAsia="Times New Roman" w:hAnsi="Times New Roman"/>
                <w:b/>
                <w:bCs/>
                <w:color w:val="000000"/>
                <w:sz w:val="24"/>
                <w:szCs w:val="24"/>
                <w:lang w:eastAsia="sl-SI"/>
              </w:rPr>
              <w:t>ddv</w:t>
            </w:r>
            <w:proofErr w:type="spellEnd"/>
          </w:p>
        </w:tc>
        <w:tc>
          <w:tcPr>
            <w:tcW w:w="834" w:type="dxa"/>
            <w:tcBorders>
              <w:top w:val="single" w:sz="8" w:space="0" w:color="auto"/>
              <w:left w:val="nil"/>
              <w:bottom w:val="single" w:sz="8" w:space="0" w:color="auto"/>
              <w:right w:val="single" w:sz="8" w:space="0" w:color="000000"/>
            </w:tcBorders>
            <w:shd w:val="clear" w:color="auto" w:fill="auto"/>
            <w:noWrap/>
            <w:vAlign w:val="center"/>
            <w:hideMark/>
          </w:tcPr>
          <w:p w14:paraId="5A0A252E"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Naziv artikla</w:t>
            </w:r>
          </w:p>
        </w:tc>
        <w:tc>
          <w:tcPr>
            <w:tcW w:w="1181" w:type="dxa"/>
            <w:tcBorders>
              <w:top w:val="single" w:sz="8" w:space="0" w:color="auto"/>
              <w:left w:val="nil"/>
              <w:bottom w:val="single" w:sz="8" w:space="0" w:color="auto"/>
              <w:right w:val="single" w:sz="8" w:space="0" w:color="000000"/>
            </w:tcBorders>
            <w:shd w:val="clear" w:color="auto" w:fill="auto"/>
            <w:vAlign w:val="center"/>
            <w:hideMark/>
          </w:tcPr>
          <w:p w14:paraId="52414B6C"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Kataloška številka</w:t>
            </w:r>
          </w:p>
        </w:tc>
        <w:tc>
          <w:tcPr>
            <w:tcW w:w="1406" w:type="dxa"/>
            <w:tcBorders>
              <w:top w:val="single" w:sz="8" w:space="0" w:color="auto"/>
              <w:left w:val="nil"/>
              <w:bottom w:val="single" w:sz="8" w:space="0" w:color="auto"/>
              <w:right w:val="single" w:sz="8" w:space="0" w:color="auto"/>
            </w:tcBorders>
            <w:shd w:val="clear" w:color="auto" w:fill="auto"/>
            <w:noWrap/>
            <w:vAlign w:val="center"/>
            <w:hideMark/>
          </w:tcPr>
          <w:p w14:paraId="2DF755C9"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Proizvajalec</w:t>
            </w:r>
          </w:p>
        </w:tc>
      </w:tr>
      <w:tr w:rsidR="00167ADC" w:rsidRPr="00A10044" w14:paraId="00009EDA" w14:textId="77777777" w:rsidTr="00997D89">
        <w:trPr>
          <w:trHeight w:val="348"/>
        </w:trPr>
        <w:tc>
          <w:tcPr>
            <w:tcW w:w="225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240C29"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2410" w:type="dxa"/>
            <w:tcBorders>
              <w:top w:val="single" w:sz="4" w:space="0" w:color="auto"/>
              <w:left w:val="nil"/>
              <w:bottom w:val="single" w:sz="4" w:space="0" w:color="auto"/>
              <w:right w:val="single" w:sz="4" w:space="0" w:color="auto"/>
            </w:tcBorders>
            <w:shd w:val="clear" w:color="auto" w:fill="auto"/>
            <w:noWrap/>
            <w:vAlign w:val="bottom"/>
          </w:tcPr>
          <w:p w14:paraId="33F36274" w14:textId="1B1A84FF" w:rsidR="007D6E08" w:rsidRPr="000248A0" w:rsidRDefault="00E42B89" w:rsidP="00854E53">
            <w:pPr>
              <w:rPr>
                <w:rFonts w:ascii="Times New Roman" w:hAnsi="Times New Roman"/>
                <w:b/>
                <w:bCs/>
                <w:u w:val="single"/>
              </w:rPr>
            </w:pPr>
            <w:r w:rsidRPr="00E42B89">
              <w:rPr>
                <w:rFonts w:ascii="Times New Roman" w:hAnsi="Times New Roman"/>
                <w:b/>
                <w:bCs/>
                <w:color w:val="000000"/>
                <w:sz w:val="24"/>
                <w:szCs w:val="24"/>
                <w:lang w:eastAsia="sl-SI"/>
              </w:rPr>
              <w:t>TEST NA OKULTNO  KRVAVITEV v blatu- potrditveni imunološki test  (vključen mora biti  kontrolni material)</w:t>
            </w:r>
          </w:p>
        </w:tc>
        <w:tc>
          <w:tcPr>
            <w:tcW w:w="1429" w:type="dxa"/>
            <w:tcBorders>
              <w:top w:val="single" w:sz="4" w:space="0" w:color="auto"/>
              <w:left w:val="nil"/>
              <w:bottom w:val="single" w:sz="4" w:space="0" w:color="auto"/>
              <w:right w:val="single" w:sz="4" w:space="0" w:color="auto"/>
            </w:tcBorders>
            <w:shd w:val="clear" w:color="auto" w:fill="auto"/>
            <w:noWrap/>
            <w:vAlign w:val="bottom"/>
          </w:tcPr>
          <w:p w14:paraId="1B14C2A7" w14:textId="48570D8F" w:rsidR="00677B79" w:rsidRPr="00167ADC" w:rsidRDefault="00353059" w:rsidP="00E42B89">
            <w:pPr>
              <w:suppressAutoHyphens w:val="0"/>
              <w:autoSpaceDN/>
              <w:spacing w:after="0"/>
              <w:rPr>
                <w:rFonts w:ascii="Times New Roman" w:eastAsia="Times New Roman" w:hAnsi="Times New Roman"/>
                <w:b/>
                <w:bCs/>
                <w:color w:val="000000"/>
                <w:lang w:eastAsia="sl-SI"/>
              </w:rPr>
            </w:pPr>
            <w:r>
              <w:rPr>
                <w:rFonts w:ascii="Times New Roman" w:eastAsia="Times New Roman" w:hAnsi="Times New Roman"/>
                <w:b/>
                <w:bCs/>
                <w:color w:val="000000"/>
                <w:lang w:eastAsia="sl-SI"/>
              </w:rPr>
              <w:t xml:space="preserve">       </w:t>
            </w:r>
            <w:r w:rsidR="00E42B89">
              <w:rPr>
                <w:rFonts w:ascii="Times New Roman" w:eastAsia="Times New Roman" w:hAnsi="Times New Roman"/>
                <w:b/>
                <w:bCs/>
                <w:color w:val="000000"/>
                <w:lang w:eastAsia="sl-SI"/>
              </w:rPr>
              <w:t>20 SC</w:t>
            </w:r>
          </w:p>
        </w:tc>
        <w:tc>
          <w:tcPr>
            <w:tcW w:w="784" w:type="dxa"/>
            <w:tcBorders>
              <w:top w:val="single" w:sz="4" w:space="0" w:color="auto"/>
              <w:left w:val="nil"/>
              <w:bottom w:val="single" w:sz="4" w:space="0" w:color="auto"/>
              <w:right w:val="single" w:sz="4" w:space="0" w:color="auto"/>
            </w:tcBorders>
            <w:shd w:val="clear" w:color="auto" w:fill="auto"/>
            <w:noWrap/>
            <w:vAlign w:val="bottom"/>
          </w:tcPr>
          <w:p w14:paraId="2914C65B" w14:textId="77777777" w:rsidR="00167ADC" w:rsidRDefault="00167ADC" w:rsidP="00167ADC">
            <w:pPr>
              <w:suppressAutoHyphens w:val="0"/>
              <w:autoSpaceDN/>
              <w:spacing w:after="0"/>
              <w:jc w:val="center"/>
              <w:rPr>
                <w:rFonts w:ascii="Aptos Narrow" w:eastAsia="Times New Roman" w:hAnsi="Aptos Narrow"/>
                <w:color w:val="000000"/>
                <w:lang w:eastAsia="sl-SI"/>
              </w:rPr>
            </w:pPr>
          </w:p>
          <w:p w14:paraId="067C313A" w14:textId="13D6AA83"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712" w:type="dxa"/>
            <w:tcBorders>
              <w:top w:val="single" w:sz="4" w:space="0" w:color="auto"/>
              <w:left w:val="nil"/>
              <w:bottom w:val="single" w:sz="4" w:space="0" w:color="auto"/>
              <w:right w:val="single" w:sz="4" w:space="0" w:color="auto"/>
            </w:tcBorders>
            <w:shd w:val="clear" w:color="auto" w:fill="auto"/>
            <w:noWrap/>
            <w:vAlign w:val="center"/>
          </w:tcPr>
          <w:p w14:paraId="65792628"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941" w:type="dxa"/>
            <w:tcBorders>
              <w:top w:val="single" w:sz="4" w:space="0" w:color="auto"/>
              <w:left w:val="nil"/>
              <w:bottom w:val="single" w:sz="4" w:space="0" w:color="auto"/>
              <w:right w:val="single" w:sz="4" w:space="0" w:color="auto"/>
            </w:tcBorders>
            <w:shd w:val="clear" w:color="auto" w:fill="auto"/>
            <w:noWrap/>
            <w:vAlign w:val="center"/>
          </w:tcPr>
          <w:p w14:paraId="73B9AD30"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712" w:type="dxa"/>
            <w:tcBorders>
              <w:top w:val="single" w:sz="4" w:space="0" w:color="auto"/>
              <w:left w:val="nil"/>
              <w:bottom w:val="single" w:sz="4" w:space="0" w:color="auto"/>
              <w:right w:val="single" w:sz="4" w:space="0" w:color="auto"/>
            </w:tcBorders>
            <w:shd w:val="clear" w:color="auto" w:fill="auto"/>
            <w:noWrap/>
            <w:vAlign w:val="center"/>
          </w:tcPr>
          <w:p w14:paraId="3535F06A"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1087" w:type="dxa"/>
            <w:tcBorders>
              <w:top w:val="single" w:sz="4" w:space="0" w:color="auto"/>
              <w:left w:val="nil"/>
              <w:bottom w:val="single" w:sz="4" w:space="0" w:color="auto"/>
              <w:right w:val="single" w:sz="4" w:space="0" w:color="auto"/>
            </w:tcBorders>
            <w:shd w:val="clear" w:color="auto" w:fill="auto"/>
            <w:noWrap/>
            <w:vAlign w:val="center"/>
          </w:tcPr>
          <w:p w14:paraId="7154F496"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1087" w:type="dxa"/>
            <w:tcBorders>
              <w:top w:val="single" w:sz="4" w:space="0" w:color="auto"/>
              <w:left w:val="nil"/>
              <w:bottom w:val="single" w:sz="4" w:space="0" w:color="auto"/>
              <w:right w:val="single" w:sz="4" w:space="0" w:color="auto"/>
            </w:tcBorders>
            <w:shd w:val="clear" w:color="auto" w:fill="auto"/>
            <w:noWrap/>
            <w:vAlign w:val="center"/>
          </w:tcPr>
          <w:p w14:paraId="633815C7"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834" w:type="dxa"/>
            <w:tcBorders>
              <w:top w:val="single" w:sz="4" w:space="0" w:color="auto"/>
              <w:left w:val="nil"/>
              <w:bottom w:val="single" w:sz="4" w:space="0" w:color="auto"/>
              <w:right w:val="single" w:sz="4" w:space="0" w:color="auto"/>
            </w:tcBorders>
            <w:shd w:val="clear" w:color="auto" w:fill="auto"/>
            <w:noWrap/>
            <w:vAlign w:val="center"/>
          </w:tcPr>
          <w:p w14:paraId="79A853B9"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1181" w:type="dxa"/>
            <w:tcBorders>
              <w:top w:val="single" w:sz="4" w:space="0" w:color="auto"/>
              <w:left w:val="nil"/>
              <w:bottom w:val="single" w:sz="4" w:space="0" w:color="auto"/>
              <w:right w:val="single" w:sz="4" w:space="0" w:color="auto"/>
            </w:tcBorders>
            <w:shd w:val="clear" w:color="auto" w:fill="auto"/>
            <w:noWrap/>
            <w:vAlign w:val="center"/>
          </w:tcPr>
          <w:p w14:paraId="49A0D7A4"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1406" w:type="dxa"/>
            <w:tcBorders>
              <w:top w:val="single" w:sz="4" w:space="0" w:color="auto"/>
              <w:left w:val="nil"/>
              <w:bottom w:val="single" w:sz="4" w:space="0" w:color="auto"/>
              <w:right w:val="single" w:sz="4" w:space="0" w:color="auto"/>
            </w:tcBorders>
            <w:shd w:val="clear" w:color="auto" w:fill="auto"/>
            <w:noWrap/>
            <w:vAlign w:val="center"/>
          </w:tcPr>
          <w:p w14:paraId="3A7D9D19"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r>
    </w:tbl>
    <w:p w14:paraId="1D0D641B" w14:textId="77777777" w:rsidR="00E5569B" w:rsidRPr="00E5569B" w:rsidRDefault="00E5569B" w:rsidP="00E5569B">
      <w:pPr>
        <w:tabs>
          <w:tab w:val="left" w:pos="2265"/>
        </w:tabs>
        <w:rPr>
          <w:rFonts w:ascii="Times New Roman" w:hAnsi="Times New Roman"/>
          <w:sz w:val="24"/>
          <w:szCs w:val="24"/>
        </w:rPr>
      </w:pPr>
    </w:p>
    <w:p w14:paraId="25C61D67" w14:textId="77777777" w:rsidR="00E5569B" w:rsidRPr="00E5569B" w:rsidRDefault="00E5569B" w:rsidP="00E5569B">
      <w:pPr>
        <w:tabs>
          <w:tab w:val="left" w:pos="2265"/>
        </w:tabs>
        <w:rPr>
          <w:rFonts w:ascii="Times New Roman" w:hAnsi="Times New Roman"/>
          <w:b/>
          <w:bCs/>
          <w:sz w:val="24"/>
          <w:szCs w:val="24"/>
        </w:rPr>
      </w:pPr>
      <w:r w:rsidRPr="00E5569B">
        <w:rPr>
          <w:rFonts w:ascii="Times New Roman" w:hAnsi="Times New Roman"/>
          <w:b/>
          <w:bCs/>
          <w:sz w:val="24"/>
          <w:szCs w:val="24"/>
        </w:rPr>
        <w:t>Datum:</w:t>
      </w:r>
    </w:p>
    <w:p w14:paraId="3C62B7BC" w14:textId="77777777" w:rsidR="00E5569B" w:rsidRPr="00E5569B" w:rsidRDefault="00E5569B" w:rsidP="00E5569B">
      <w:pPr>
        <w:tabs>
          <w:tab w:val="left" w:pos="2265"/>
        </w:tabs>
        <w:rPr>
          <w:rFonts w:ascii="Times New Roman" w:hAnsi="Times New Roman"/>
          <w:b/>
          <w:bCs/>
          <w:sz w:val="24"/>
          <w:szCs w:val="24"/>
        </w:rPr>
      </w:pPr>
    </w:p>
    <w:p w14:paraId="322F6D6E" w14:textId="77777777" w:rsidR="00E5569B" w:rsidRPr="00E5569B" w:rsidRDefault="00E5569B" w:rsidP="00E5569B">
      <w:pPr>
        <w:tabs>
          <w:tab w:val="left" w:pos="2265"/>
        </w:tabs>
        <w:rPr>
          <w:rFonts w:ascii="Times New Roman" w:hAnsi="Times New Roman"/>
          <w:b/>
          <w:bCs/>
          <w:sz w:val="24"/>
          <w:szCs w:val="24"/>
        </w:rPr>
      </w:pPr>
      <w:r w:rsidRPr="00E5569B">
        <w:rPr>
          <w:rFonts w:ascii="Times New Roman" w:hAnsi="Times New Roman"/>
          <w:b/>
          <w:bCs/>
          <w:sz w:val="24"/>
          <w:szCs w:val="24"/>
        </w:rPr>
        <w:t>Žig in podpis:</w:t>
      </w:r>
    </w:p>
    <w:p w14:paraId="6085EF66" w14:textId="77777777" w:rsidR="00E5569B" w:rsidRPr="00E5569B" w:rsidRDefault="00E5569B" w:rsidP="00E5569B">
      <w:pPr>
        <w:tabs>
          <w:tab w:val="left" w:pos="2265"/>
        </w:tabs>
        <w:rPr>
          <w:rFonts w:ascii="Times New Roman" w:hAnsi="Times New Roman"/>
          <w:b/>
          <w:bCs/>
          <w:sz w:val="24"/>
          <w:szCs w:val="24"/>
        </w:rPr>
      </w:pPr>
    </w:p>
    <w:p w14:paraId="0D3DFF1D" w14:textId="77777777" w:rsidR="00E5569B" w:rsidRPr="00E5569B" w:rsidRDefault="00E5569B" w:rsidP="00E5569B">
      <w:pPr>
        <w:tabs>
          <w:tab w:val="left" w:pos="2265"/>
        </w:tabs>
        <w:rPr>
          <w:rFonts w:ascii="Times New Roman" w:hAnsi="Times New Roman"/>
          <w:b/>
          <w:bCs/>
          <w:sz w:val="24"/>
          <w:szCs w:val="24"/>
        </w:rPr>
      </w:pPr>
    </w:p>
    <w:p w14:paraId="1E70B3F5" w14:textId="77777777" w:rsidR="00E5569B" w:rsidRPr="00E5569B" w:rsidRDefault="00E5569B" w:rsidP="00E5569B">
      <w:pPr>
        <w:tabs>
          <w:tab w:val="left" w:pos="2265"/>
        </w:tabs>
        <w:rPr>
          <w:rFonts w:ascii="Times New Roman" w:hAnsi="Times New Roman"/>
          <w:b/>
          <w:bCs/>
          <w:sz w:val="24"/>
          <w:szCs w:val="24"/>
        </w:rPr>
      </w:pPr>
      <w:r w:rsidRPr="00E5569B">
        <w:rPr>
          <w:rFonts w:ascii="Times New Roman" w:hAnsi="Times New Roman"/>
          <w:b/>
          <w:bCs/>
          <w:sz w:val="24"/>
          <w:szCs w:val="24"/>
        </w:rPr>
        <w:lastRenderedPageBreak/>
        <w:t>Opomba</w:t>
      </w:r>
    </w:p>
    <w:p w14:paraId="4095E506" w14:textId="64B48F39" w:rsidR="00A10044" w:rsidRPr="00E5569B" w:rsidRDefault="00E5569B" w:rsidP="00E5569B">
      <w:pPr>
        <w:tabs>
          <w:tab w:val="left" w:pos="2265"/>
        </w:tabs>
        <w:rPr>
          <w:rFonts w:ascii="Times New Roman" w:hAnsi="Times New Roman"/>
          <w:b/>
          <w:bCs/>
          <w:sz w:val="24"/>
          <w:szCs w:val="24"/>
        </w:rPr>
        <w:sectPr w:rsidR="00A10044" w:rsidRPr="00E5569B" w:rsidSect="00021FCF">
          <w:pgSz w:w="16838" w:h="11906" w:orient="landscape"/>
          <w:pgMar w:top="1418" w:right="1418" w:bottom="1418" w:left="1418" w:header="709" w:footer="709" w:gutter="0"/>
          <w:cols w:space="708"/>
          <w:docGrid w:linePitch="360"/>
        </w:sectPr>
      </w:pPr>
      <w:r w:rsidRPr="00E5569B">
        <w:rPr>
          <w:rFonts w:ascii="Times New Roman" w:hAnsi="Times New Roman"/>
          <w:b/>
          <w:bCs/>
          <w:sz w:val="24"/>
          <w:szCs w:val="24"/>
        </w:rPr>
        <w:t>Ponudbi predložite dokumentacijo proizvajalca iz katere je razvidno izpolnjevanje tehničnih zahtev  (</w:t>
      </w:r>
      <w:proofErr w:type="spellStart"/>
      <w:r w:rsidRPr="00E5569B">
        <w:rPr>
          <w:rFonts w:ascii="Times New Roman" w:hAnsi="Times New Roman"/>
          <w:b/>
          <w:bCs/>
          <w:sz w:val="24"/>
          <w:szCs w:val="24"/>
        </w:rPr>
        <w:t>prospektna</w:t>
      </w:r>
      <w:proofErr w:type="spellEnd"/>
      <w:r w:rsidRPr="00E5569B">
        <w:rPr>
          <w:rFonts w:ascii="Times New Roman" w:hAnsi="Times New Roman"/>
          <w:b/>
          <w:bCs/>
          <w:sz w:val="24"/>
          <w:szCs w:val="24"/>
        </w:rPr>
        <w:t xml:space="preserve"> dokumentacija, izjave o skladnosti Ce certifikati, drugo).</w:t>
      </w:r>
    </w:p>
    <w:p w14:paraId="517FDD89" w14:textId="77777777" w:rsidR="00364CD7" w:rsidRPr="001F2EAD" w:rsidRDefault="00364CD7" w:rsidP="00167ADC">
      <w:pPr>
        <w:rPr>
          <w:rFonts w:ascii="Times New Roman" w:hAnsi="Times New Roman"/>
          <w:sz w:val="24"/>
          <w:szCs w:val="24"/>
        </w:rPr>
      </w:pPr>
    </w:p>
    <w:sectPr w:rsidR="00364CD7" w:rsidRPr="001F2EAD" w:rsidSect="00021FC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FF09F7" w14:textId="77777777" w:rsidR="00E5569B" w:rsidRDefault="00E5569B" w:rsidP="00E5569B">
      <w:pPr>
        <w:spacing w:after="0"/>
      </w:pPr>
      <w:r>
        <w:separator/>
      </w:r>
    </w:p>
  </w:endnote>
  <w:endnote w:type="continuationSeparator" w:id="0">
    <w:p w14:paraId="7674BA47" w14:textId="77777777" w:rsidR="00E5569B" w:rsidRDefault="00E556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BDEE2D" w14:textId="77777777" w:rsidR="00E5569B" w:rsidRDefault="00E5569B" w:rsidP="00E5569B">
      <w:pPr>
        <w:spacing w:after="0"/>
      </w:pPr>
      <w:r>
        <w:separator/>
      </w:r>
    </w:p>
  </w:footnote>
  <w:footnote w:type="continuationSeparator" w:id="0">
    <w:p w14:paraId="52942534" w14:textId="77777777" w:rsidR="00E5569B" w:rsidRDefault="00E5569B" w:rsidP="00E5569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4F688D"/>
    <w:multiLevelType w:val="hybridMultilevel"/>
    <w:tmpl w:val="199CF32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559E478A"/>
    <w:multiLevelType w:val="hybridMultilevel"/>
    <w:tmpl w:val="56E0337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563A28E0"/>
    <w:multiLevelType w:val="hybridMultilevel"/>
    <w:tmpl w:val="8B80191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677258A1"/>
    <w:multiLevelType w:val="hybridMultilevel"/>
    <w:tmpl w:val="3D9E52E2"/>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6774138A"/>
    <w:multiLevelType w:val="hybridMultilevel"/>
    <w:tmpl w:val="80E42E8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5"/>
  </w:num>
  <w:num w:numId="2" w16cid:durableId="629629210">
    <w:abstractNumId w:val="1"/>
  </w:num>
  <w:num w:numId="3" w16cid:durableId="1009523725">
    <w:abstractNumId w:val="4"/>
  </w:num>
  <w:num w:numId="4" w16cid:durableId="2089686843">
    <w:abstractNumId w:val="3"/>
  </w:num>
  <w:num w:numId="5" w16cid:durableId="1549100277">
    <w:abstractNumId w:val="6"/>
  </w:num>
  <w:num w:numId="6" w16cid:durableId="1438254276">
    <w:abstractNumId w:val="0"/>
  </w:num>
  <w:num w:numId="7" w16cid:durableId="436102362">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CD7"/>
    <w:rsid w:val="00021FCF"/>
    <w:rsid w:val="000248A0"/>
    <w:rsid w:val="000277DA"/>
    <w:rsid w:val="00053D42"/>
    <w:rsid w:val="0006220D"/>
    <w:rsid w:val="000929B6"/>
    <w:rsid w:val="00094396"/>
    <w:rsid w:val="000B2942"/>
    <w:rsid w:val="000C1932"/>
    <w:rsid w:val="000E1464"/>
    <w:rsid w:val="001111EE"/>
    <w:rsid w:val="00113F35"/>
    <w:rsid w:val="0011560C"/>
    <w:rsid w:val="0011590A"/>
    <w:rsid w:val="00121884"/>
    <w:rsid w:val="00121A45"/>
    <w:rsid w:val="00123458"/>
    <w:rsid w:val="00142FF4"/>
    <w:rsid w:val="001608E8"/>
    <w:rsid w:val="00167ADC"/>
    <w:rsid w:val="00191BF7"/>
    <w:rsid w:val="001B0C63"/>
    <w:rsid w:val="001B6133"/>
    <w:rsid w:val="001C7A2F"/>
    <w:rsid w:val="001D1030"/>
    <w:rsid w:val="001D50D3"/>
    <w:rsid w:val="001E347A"/>
    <w:rsid w:val="001F2EAD"/>
    <w:rsid w:val="00210183"/>
    <w:rsid w:val="0022197C"/>
    <w:rsid w:val="0026573D"/>
    <w:rsid w:val="00265BDE"/>
    <w:rsid w:val="00281552"/>
    <w:rsid w:val="00287974"/>
    <w:rsid w:val="00294AA6"/>
    <w:rsid w:val="002A2F6D"/>
    <w:rsid w:val="003059AE"/>
    <w:rsid w:val="0030650C"/>
    <w:rsid w:val="0032436D"/>
    <w:rsid w:val="00353059"/>
    <w:rsid w:val="00355430"/>
    <w:rsid w:val="00360F64"/>
    <w:rsid w:val="00364CD7"/>
    <w:rsid w:val="0036513E"/>
    <w:rsid w:val="00365378"/>
    <w:rsid w:val="0037342C"/>
    <w:rsid w:val="00390AF4"/>
    <w:rsid w:val="003A4C1D"/>
    <w:rsid w:val="003A5F3E"/>
    <w:rsid w:val="003F6B64"/>
    <w:rsid w:val="0041263F"/>
    <w:rsid w:val="00435883"/>
    <w:rsid w:val="0046420A"/>
    <w:rsid w:val="00486194"/>
    <w:rsid w:val="004C20EA"/>
    <w:rsid w:val="005126C3"/>
    <w:rsid w:val="005168B6"/>
    <w:rsid w:val="00532BA4"/>
    <w:rsid w:val="0053483C"/>
    <w:rsid w:val="005651D3"/>
    <w:rsid w:val="00570E0F"/>
    <w:rsid w:val="005731D4"/>
    <w:rsid w:val="005755C8"/>
    <w:rsid w:val="00593ECD"/>
    <w:rsid w:val="005F0CC8"/>
    <w:rsid w:val="005F4C4F"/>
    <w:rsid w:val="006251BF"/>
    <w:rsid w:val="00641957"/>
    <w:rsid w:val="00644E63"/>
    <w:rsid w:val="00646F37"/>
    <w:rsid w:val="00677B79"/>
    <w:rsid w:val="00691AF3"/>
    <w:rsid w:val="00696B28"/>
    <w:rsid w:val="006E2D59"/>
    <w:rsid w:val="006E322B"/>
    <w:rsid w:val="006F6F4F"/>
    <w:rsid w:val="00721EC9"/>
    <w:rsid w:val="00727676"/>
    <w:rsid w:val="007470C7"/>
    <w:rsid w:val="0075207B"/>
    <w:rsid w:val="00762B4C"/>
    <w:rsid w:val="00777BA8"/>
    <w:rsid w:val="00784A3A"/>
    <w:rsid w:val="007C252D"/>
    <w:rsid w:val="007D6E08"/>
    <w:rsid w:val="007E2E05"/>
    <w:rsid w:val="007F4FEF"/>
    <w:rsid w:val="0080324B"/>
    <w:rsid w:val="00817C9D"/>
    <w:rsid w:val="0082331F"/>
    <w:rsid w:val="008250BE"/>
    <w:rsid w:val="00854E53"/>
    <w:rsid w:val="00855F24"/>
    <w:rsid w:val="008730E3"/>
    <w:rsid w:val="008C0B5F"/>
    <w:rsid w:val="008C5605"/>
    <w:rsid w:val="008D6B17"/>
    <w:rsid w:val="00923279"/>
    <w:rsid w:val="009534CF"/>
    <w:rsid w:val="00967C92"/>
    <w:rsid w:val="009700CF"/>
    <w:rsid w:val="00993FB9"/>
    <w:rsid w:val="009A14D2"/>
    <w:rsid w:val="009C4A4E"/>
    <w:rsid w:val="009D2287"/>
    <w:rsid w:val="00A10044"/>
    <w:rsid w:val="00A16917"/>
    <w:rsid w:val="00A25893"/>
    <w:rsid w:val="00A34603"/>
    <w:rsid w:val="00A37D98"/>
    <w:rsid w:val="00A85D24"/>
    <w:rsid w:val="00A97032"/>
    <w:rsid w:val="00AE15D7"/>
    <w:rsid w:val="00B01412"/>
    <w:rsid w:val="00B15D4A"/>
    <w:rsid w:val="00B26545"/>
    <w:rsid w:val="00B356D8"/>
    <w:rsid w:val="00B50891"/>
    <w:rsid w:val="00B73933"/>
    <w:rsid w:val="00B74773"/>
    <w:rsid w:val="00B82CAF"/>
    <w:rsid w:val="00B83E05"/>
    <w:rsid w:val="00B9514D"/>
    <w:rsid w:val="00BC7DDE"/>
    <w:rsid w:val="00BD6543"/>
    <w:rsid w:val="00BE01DD"/>
    <w:rsid w:val="00C42892"/>
    <w:rsid w:val="00C57234"/>
    <w:rsid w:val="00C91718"/>
    <w:rsid w:val="00C9520D"/>
    <w:rsid w:val="00C966B1"/>
    <w:rsid w:val="00C967E5"/>
    <w:rsid w:val="00CB3DDB"/>
    <w:rsid w:val="00CB5C6D"/>
    <w:rsid w:val="00CB7871"/>
    <w:rsid w:val="00D05472"/>
    <w:rsid w:val="00D16E05"/>
    <w:rsid w:val="00D22D09"/>
    <w:rsid w:val="00D36829"/>
    <w:rsid w:val="00D506B5"/>
    <w:rsid w:val="00D56C31"/>
    <w:rsid w:val="00D64BF8"/>
    <w:rsid w:val="00D771B3"/>
    <w:rsid w:val="00D92D1B"/>
    <w:rsid w:val="00DB6398"/>
    <w:rsid w:val="00DE54F4"/>
    <w:rsid w:val="00E15B07"/>
    <w:rsid w:val="00E42B89"/>
    <w:rsid w:val="00E460B7"/>
    <w:rsid w:val="00E5569B"/>
    <w:rsid w:val="00E7111A"/>
    <w:rsid w:val="00E848EE"/>
    <w:rsid w:val="00E948CB"/>
    <w:rsid w:val="00E95E8E"/>
    <w:rsid w:val="00EC0196"/>
    <w:rsid w:val="00EC2B08"/>
    <w:rsid w:val="00EE04DC"/>
    <w:rsid w:val="00F1026B"/>
    <w:rsid w:val="00F369FD"/>
    <w:rsid w:val="00F45687"/>
    <w:rsid w:val="00F52F50"/>
    <w:rsid w:val="00F61725"/>
    <w:rsid w:val="00F6724D"/>
    <w:rsid w:val="00FC102D"/>
    <w:rsid w:val="00FD5226"/>
    <w:rsid w:val="00FD7FA4"/>
    <w:rsid w:val="00FE12C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7CF08"/>
  <w15:chartTrackingRefBased/>
  <w15:docId w15:val="{3E5B5C6F-7A6D-4502-9D3C-831214103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iPriority w:val="99"/>
    <w:unhideWhenUsed/>
    <w:rsid w:val="00E5569B"/>
    <w:pPr>
      <w:tabs>
        <w:tab w:val="center" w:pos="4536"/>
        <w:tab w:val="right" w:pos="9072"/>
      </w:tabs>
      <w:spacing w:after="0"/>
    </w:pPr>
  </w:style>
  <w:style w:type="character" w:customStyle="1" w:styleId="GlavaZnak">
    <w:name w:val="Glava Znak"/>
    <w:basedOn w:val="Privzetapisavaodstavka"/>
    <w:link w:val="Glava"/>
    <w:uiPriority w:val="99"/>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178812411">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8796253">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0049441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4092296">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792551915">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00502996">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Nabava1@sb-celje.si"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abina.speglic@sb-celje.si"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1279</Words>
  <Characters>7291</Characters>
  <Application>Microsoft Office Word</Application>
  <DocSecurity>0</DocSecurity>
  <Lines>60</Lines>
  <Paragraphs>17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Maja Oberžan Kramer</cp:lastModifiedBy>
  <cp:revision>2</cp:revision>
  <cp:lastPrinted>2024-02-02T09:01:00Z</cp:lastPrinted>
  <dcterms:created xsi:type="dcterms:W3CDTF">2024-02-07T08:31:00Z</dcterms:created>
  <dcterms:modified xsi:type="dcterms:W3CDTF">2024-02-07T08:31:00Z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